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AE42F" w14:textId="77777777" w:rsidR="00733228" w:rsidRPr="00881802" w:rsidRDefault="00733228" w:rsidP="00733228">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6220BF81" w14:textId="77777777" w:rsidR="00733228" w:rsidRPr="00881802" w:rsidRDefault="00733228" w:rsidP="00733228">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22</w:t>
      </w:r>
      <w:r w:rsidRPr="00881802">
        <w:rPr>
          <w:rFonts w:ascii="Times New Roman" w:hAnsi="Times New Roman"/>
          <w:b/>
          <w:bCs/>
          <w:sz w:val="40"/>
          <w:szCs w:val="40"/>
        </w:rPr>
        <w:t xml:space="preserve">ª SESSÃO </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1D5FAF4D" w14:textId="77777777" w:rsidR="00733228" w:rsidRDefault="00733228" w:rsidP="00733228">
      <w:pPr>
        <w:pStyle w:val="Recuodecorpodetexto"/>
        <w:ind w:left="0"/>
        <w:jc w:val="both"/>
        <w:rPr>
          <w:rFonts w:ascii="Times New Roman" w:hAnsi="Times New Roman"/>
          <w:b/>
          <w:bCs/>
          <w:sz w:val="40"/>
          <w:szCs w:val="40"/>
        </w:rPr>
      </w:pPr>
      <w:r>
        <w:rPr>
          <w:rFonts w:ascii="Times New Roman" w:hAnsi="Times New Roman"/>
          <w:b/>
          <w:bCs/>
          <w:sz w:val="40"/>
          <w:szCs w:val="40"/>
        </w:rPr>
        <w:t>(23/08/2022)</w:t>
      </w:r>
    </w:p>
    <w:p w14:paraId="7AD4E4FA" w14:textId="77777777" w:rsidR="00733228" w:rsidRPr="00881802" w:rsidRDefault="00733228" w:rsidP="00733228">
      <w:pPr>
        <w:pStyle w:val="Recuodecorpodetexto"/>
        <w:ind w:left="0"/>
        <w:jc w:val="both"/>
        <w:rPr>
          <w:rFonts w:ascii="Times New Roman" w:hAnsi="Times New Roman"/>
          <w:b/>
          <w:bCs/>
          <w:sz w:val="40"/>
          <w:szCs w:val="40"/>
        </w:rPr>
      </w:pPr>
    </w:p>
    <w:p w14:paraId="54613A03" w14:textId="77777777" w:rsidR="00733228" w:rsidRDefault="00733228" w:rsidP="00733228">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30FB7436" w14:textId="77777777" w:rsidR="00733228" w:rsidRDefault="00733228" w:rsidP="00733228">
      <w:pPr>
        <w:pStyle w:val="Recuodecorpodetexto"/>
        <w:ind w:left="0"/>
        <w:rPr>
          <w:rFonts w:ascii="Times New Roman" w:hAnsi="Times New Roman"/>
          <w:b/>
          <w:bCs/>
          <w:color w:val="002060"/>
          <w:sz w:val="44"/>
          <w:szCs w:val="44"/>
        </w:rPr>
      </w:pPr>
    </w:p>
    <w:p w14:paraId="39A5FD68" w14:textId="77777777" w:rsidR="00733228" w:rsidRPr="00D02AC7" w:rsidRDefault="00733228" w:rsidP="00733228">
      <w:pPr>
        <w:pStyle w:val="Recuodecorpodetexto"/>
        <w:spacing w:line="360" w:lineRule="auto"/>
        <w:ind w:left="0"/>
        <w:jc w:val="both"/>
        <w:rPr>
          <w:rFonts w:ascii="Times New Roman" w:hAnsi="Times New Roman"/>
          <w:sz w:val="28"/>
          <w:szCs w:val="28"/>
        </w:rPr>
      </w:pPr>
      <w:r w:rsidRPr="00985F15">
        <w:rPr>
          <w:rFonts w:ascii="Times New Roman" w:hAnsi="Times New Roman"/>
          <w:sz w:val="28"/>
          <w:szCs w:val="28"/>
          <w:shd w:val="clear" w:color="auto" w:fill="FFFFFF"/>
        </w:rPr>
        <w:t>Aos dez</w:t>
      </w:r>
      <w:r>
        <w:rPr>
          <w:rFonts w:ascii="Times New Roman" w:hAnsi="Times New Roman"/>
          <w:sz w:val="28"/>
          <w:szCs w:val="28"/>
          <w:shd w:val="clear" w:color="auto" w:fill="FFFFFF"/>
        </w:rPr>
        <w:t>e</w:t>
      </w:r>
      <w:r w:rsidRPr="00985F15">
        <w:rPr>
          <w:rFonts w:ascii="Times New Roman" w:hAnsi="Times New Roman"/>
          <w:sz w:val="28"/>
          <w:szCs w:val="28"/>
          <w:shd w:val="clear" w:color="auto" w:fill="FFFFFF"/>
        </w:rPr>
        <w:t xml:space="preserve">sseis dias do mês de agosto do ano de dois mil e vinte e dois, às dezanove horas e </w:t>
      </w:r>
      <w:r>
        <w:rPr>
          <w:rFonts w:ascii="Times New Roman" w:hAnsi="Times New Roman"/>
          <w:sz w:val="28"/>
          <w:szCs w:val="28"/>
          <w:shd w:val="clear" w:color="auto" w:fill="FFFFFF"/>
        </w:rPr>
        <w:t>quarenta e cinco</w:t>
      </w:r>
      <w:r w:rsidRPr="00985F15">
        <w:rPr>
          <w:rFonts w:ascii="Times New Roman" w:hAnsi="Times New Roman"/>
          <w:sz w:val="28"/>
          <w:szCs w:val="28"/>
          <w:shd w:val="clear" w:color="auto" w:fill="FFFFFF"/>
        </w:rPr>
        <w:t xml:space="preserve"> minutos(19h</w:t>
      </w:r>
      <w:r>
        <w:rPr>
          <w:rFonts w:ascii="Times New Roman" w:hAnsi="Times New Roman"/>
          <w:sz w:val="28"/>
          <w:szCs w:val="28"/>
          <w:shd w:val="clear" w:color="auto" w:fill="FFFFFF"/>
        </w:rPr>
        <w:t>45</w:t>
      </w:r>
      <w:r w:rsidRPr="00985F15">
        <w:rPr>
          <w:rFonts w:ascii="Times New Roman" w:hAnsi="Times New Roman"/>
          <w:sz w:val="28"/>
          <w:szCs w:val="28"/>
          <w:shd w:val="clear" w:color="auto" w:fill="FFFFFF"/>
        </w:rPr>
        <w:t xml:space="preserve">min), </w:t>
      </w:r>
      <w:r w:rsidRPr="00D02AC7">
        <w:rPr>
          <w:rFonts w:ascii="Times New Roman" w:hAnsi="Times New Roman"/>
          <w:color w:val="000000" w:themeColor="text1"/>
          <w:sz w:val="28"/>
          <w:szCs w:val="28"/>
          <w:shd w:val="clear" w:color="auto" w:fill="FFFFFF"/>
        </w:rPr>
        <w:t>onde funciona o Poder Legislativo, na Sala das Sessões, foi realizada a ​</w:t>
      </w:r>
      <w:r>
        <w:rPr>
          <w:rFonts w:ascii="Times New Roman" w:hAnsi="Times New Roman"/>
          <w:color w:val="000000" w:themeColor="text1"/>
          <w:sz w:val="28"/>
          <w:szCs w:val="28"/>
          <w:shd w:val="clear" w:color="auto" w:fill="FFFFFF"/>
        </w:rPr>
        <w:t>11</w:t>
      </w:r>
      <w:r w:rsidRPr="00D02AC7">
        <w:rPr>
          <w:rFonts w:ascii="Times New Roman" w:hAnsi="Times New Roman"/>
          <w:color w:val="000000" w:themeColor="text1"/>
          <w:sz w:val="28"/>
          <w:szCs w:val="28"/>
          <w:shd w:val="clear" w:color="auto" w:fill="FFFFFF"/>
        </w:rPr>
        <w:t xml:space="preserve">ª SESSÃO </w:t>
      </w:r>
      <w:r>
        <w:rPr>
          <w:rFonts w:ascii="Times New Roman" w:hAnsi="Times New Roman"/>
          <w:color w:val="000000" w:themeColor="text1"/>
          <w:sz w:val="28"/>
          <w:szCs w:val="28"/>
          <w:shd w:val="clear" w:color="auto" w:fill="FFFFFF"/>
        </w:rPr>
        <w:t>EXTRA</w:t>
      </w:r>
      <w:r w:rsidRPr="00D02AC7">
        <w:rPr>
          <w:rFonts w:ascii="Times New Roman" w:hAnsi="Times New Roman"/>
          <w:color w:val="000000" w:themeColor="text1"/>
          <w:sz w:val="28"/>
          <w:szCs w:val="28"/>
          <w:shd w:val="clear" w:color="auto" w:fill="FFFFFF"/>
        </w:rPr>
        <w:t>ORDINÁRIA DA 2ª SESSÃO LEGISLATIVA DA 17ª LEGISLATURA​​​ sob a presidência do parlamentar Itan Lobo de Medeiros, tendo os trabalhos secretariado pel</w:t>
      </w:r>
      <w:r>
        <w:rPr>
          <w:rFonts w:ascii="Times New Roman" w:hAnsi="Times New Roman"/>
          <w:color w:val="000000" w:themeColor="text1"/>
          <w:sz w:val="28"/>
          <w:szCs w:val="28"/>
          <w:shd w:val="clear" w:color="auto" w:fill="FFFFFF"/>
        </w:rPr>
        <w:t>o</w:t>
      </w:r>
      <w:r w:rsidRPr="00D02AC7">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V</w:t>
      </w:r>
      <w:r w:rsidRPr="00D02AC7">
        <w:rPr>
          <w:rFonts w:ascii="Times New Roman" w:hAnsi="Times New Roman"/>
          <w:color w:val="000000" w:themeColor="text1"/>
          <w:sz w:val="28"/>
          <w:szCs w:val="28"/>
          <w:shd w:val="clear" w:color="auto" w:fill="FFFFFF"/>
        </w:rPr>
        <w:t>ereador, Hildeberto Diniz Silva Nascimento</w:t>
      </w:r>
      <w:r w:rsidRPr="00985F15">
        <w:rPr>
          <w:rFonts w:ascii="Times New Roman" w:hAnsi="Times New Roman"/>
          <w:sz w:val="28"/>
          <w:szCs w:val="28"/>
          <w:shd w:val="clear" w:color="auto" w:fill="FFFFFF"/>
        </w:rPr>
        <w:t xml:space="preserve">. Estiveram presentes os parlamentares Arilúzia Sasnara de Araújo Medeiros, Ayérica Angelle Maria de Oliveira Dantas, Hildeberto Diniz Silva Nascimento, Cypriano Pinheiro Medeiros de Araújo, Hutson Neves Barbosa, Itan Lobo de Medeiros, Patrício Sinderley Araújo de Assis e Walfredo Cesino de Medeiros. Restando ausente o parlamentar: José Ethel Stephan Usando Sales Canuto de Moraes. Havendo quórum regimental, o presidente, declarou aberta a sessão. Lida a ata da Sessão anterior, realizada no dia 16 de </w:t>
      </w:r>
      <w:proofErr w:type="gramStart"/>
      <w:r w:rsidRPr="00985F15">
        <w:rPr>
          <w:rFonts w:ascii="Times New Roman" w:hAnsi="Times New Roman"/>
          <w:sz w:val="28"/>
          <w:szCs w:val="28"/>
          <w:shd w:val="clear" w:color="auto" w:fill="FFFFFF"/>
        </w:rPr>
        <w:t>Agosto</w:t>
      </w:r>
      <w:proofErr w:type="gramEnd"/>
      <w:r w:rsidRPr="00985F15">
        <w:rPr>
          <w:rFonts w:ascii="Times New Roman" w:hAnsi="Times New Roman"/>
          <w:sz w:val="28"/>
          <w:szCs w:val="28"/>
          <w:shd w:val="clear" w:color="auto" w:fill="FFFFFF"/>
        </w:rPr>
        <w:t xml:space="preserve"> de 2022, a mesma foi discutida</w:t>
      </w:r>
      <w:r>
        <w:rPr>
          <w:rFonts w:ascii="Times New Roman" w:hAnsi="Times New Roman"/>
          <w:sz w:val="28"/>
          <w:szCs w:val="28"/>
          <w:shd w:val="clear" w:color="auto" w:fill="FFFFFF"/>
        </w:rPr>
        <w:t>,</w:t>
      </w:r>
      <w:r w:rsidRPr="00985F15">
        <w:rPr>
          <w:rFonts w:ascii="Times New Roman" w:hAnsi="Times New Roman"/>
          <w:sz w:val="28"/>
          <w:szCs w:val="28"/>
          <w:shd w:val="clear" w:color="auto" w:fill="FFFFFF"/>
        </w:rPr>
        <w:t xml:space="preserve"> logo </w:t>
      </w:r>
      <w:r>
        <w:rPr>
          <w:rFonts w:ascii="Times New Roman" w:hAnsi="Times New Roman"/>
          <w:sz w:val="28"/>
          <w:szCs w:val="28"/>
          <w:shd w:val="clear" w:color="auto" w:fill="FFFFFF"/>
        </w:rPr>
        <w:t>n</w:t>
      </w:r>
      <w:r w:rsidRPr="00985F15">
        <w:rPr>
          <w:rFonts w:ascii="Times New Roman" w:hAnsi="Times New Roman"/>
          <w:sz w:val="28"/>
          <w:szCs w:val="28"/>
          <w:shd w:val="clear" w:color="auto" w:fill="FFFFFF"/>
        </w:rPr>
        <w:t>ão tendo sido solicitada a retificação da ata no prazo regimental, a presidência encaminhou para votação, sendo aprovada com sete votos favoráveis, nenhum voto contrário e nenhuma abstenção. Dando prosseguimento à sessão, a Presidência colocou em discussão e votação as proposições:</w:t>
      </w:r>
      <w:r>
        <w:rPr>
          <w:rFonts w:ascii="Times New Roman" w:hAnsi="Times New Roman"/>
          <w:sz w:val="28"/>
          <w:szCs w:val="28"/>
          <w:shd w:val="clear" w:color="auto" w:fill="FFFFFF"/>
        </w:rPr>
        <w:t xml:space="preserve"> 1-</w:t>
      </w:r>
      <w:r w:rsidRPr="00985F15">
        <w:rPr>
          <w:rFonts w:ascii="Times New Roman" w:hAnsi="Times New Roman"/>
          <w:sz w:val="28"/>
          <w:szCs w:val="28"/>
          <w:shd w:val="clear" w:color="auto" w:fill="FFFFFF"/>
        </w:rPr>
        <w:t> </w:t>
      </w:r>
      <w:r w:rsidRPr="00985F15">
        <w:rPr>
          <w:rFonts w:ascii="Times New Roman" w:hAnsi="Times New Roman"/>
          <w:b/>
          <w:bCs/>
          <w:sz w:val="28"/>
          <w:szCs w:val="28"/>
          <w:shd w:val="clear" w:color="auto" w:fill="FFFFFF"/>
        </w:rPr>
        <w:t>Requerimento Verbal nº 02</w:t>
      </w:r>
      <w:r>
        <w:rPr>
          <w:rFonts w:ascii="Times New Roman" w:hAnsi="Times New Roman"/>
          <w:b/>
          <w:bCs/>
          <w:sz w:val="28"/>
          <w:szCs w:val="28"/>
          <w:shd w:val="clear" w:color="auto" w:fill="FFFFFF"/>
        </w:rPr>
        <w:t>2</w:t>
      </w:r>
      <w:r w:rsidRPr="00985F15">
        <w:rPr>
          <w:rFonts w:ascii="Times New Roman" w:hAnsi="Times New Roman"/>
          <w:b/>
          <w:bCs/>
          <w:sz w:val="28"/>
          <w:szCs w:val="28"/>
          <w:shd w:val="clear" w:color="auto" w:fill="FFFFFF"/>
        </w:rPr>
        <w:t xml:space="preserve"> de 2022</w:t>
      </w:r>
      <w:r w:rsidRPr="00985F15">
        <w:rPr>
          <w:rFonts w:ascii="Times New Roman" w:hAnsi="Times New Roman"/>
          <w:sz w:val="28"/>
          <w:szCs w:val="28"/>
          <w:shd w:val="clear" w:color="auto" w:fill="FFFFFF"/>
        </w:rPr>
        <w:t xml:space="preserve">, de autoria do parlamentar Arilúzia Sasnara de Araújo Medeiros, que Requeiro a Mesa ouvido </w:t>
      </w:r>
      <w:r w:rsidRPr="00985F15">
        <w:rPr>
          <w:rFonts w:ascii="Times New Roman" w:hAnsi="Times New Roman"/>
          <w:sz w:val="28"/>
          <w:szCs w:val="28"/>
          <w:shd w:val="clear" w:color="auto" w:fill="FFFFFF"/>
        </w:rPr>
        <w:lastRenderedPageBreak/>
        <w:t xml:space="preserve">o Plenário, com fundamento no artigo 95, § 3º inciso VII do Regimento Interno (Resolução nº 38/90), para que o Projeto de Lei nº 12 de 2022, do Poder Executivo, tenha tramitação em Regime de Urgência, de acordo com os dispostos nos artigos 59, 107 e 108 do citado Regimento Interno. Requeiro, outros sim, com base no citado artigo 59, que o referido projeto seja dispensado de pareceres das comissões. </w:t>
      </w:r>
      <w:r>
        <w:rPr>
          <w:rFonts w:ascii="Times New Roman" w:hAnsi="Times New Roman"/>
          <w:sz w:val="28"/>
          <w:szCs w:val="28"/>
          <w:shd w:val="clear" w:color="auto" w:fill="FFFFFF"/>
        </w:rPr>
        <w:t>Nenhum</w:t>
      </w:r>
      <w:r w:rsidRPr="00985F15">
        <w:rPr>
          <w:rFonts w:ascii="Times New Roman" w:hAnsi="Times New Roman"/>
          <w:sz w:val="28"/>
          <w:szCs w:val="28"/>
          <w:shd w:val="clear" w:color="auto" w:fill="FFFFFF"/>
        </w:rPr>
        <w:t xml:space="preserve"> voto desfavorável e nenhuma abstenção - Proposição </w:t>
      </w:r>
      <w:r>
        <w:rPr>
          <w:rFonts w:ascii="Times New Roman" w:hAnsi="Times New Roman"/>
          <w:sz w:val="28"/>
          <w:szCs w:val="28"/>
          <w:shd w:val="clear" w:color="auto" w:fill="FFFFFF"/>
        </w:rPr>
        <w:t xml:space="preserve">Aprovada. 2- </w:t>
      </w:r>
      <w:r w:rsidRPr="00CF625D">
        <w:rPr>
          <w:rFonts w:ascii="Times New Roman" w:hAnsi="Times New Roman"/>
          <w:b/>
          <w:bCs/>
          <w:sz w:val="28"/>
          <w:szCs w:val="28"/>
          <w:shd w:val="clear" w:color="auto" w:fill="FFFFFF"/>
        </w:rPr>
        <w:t>Poder Executivo - Projeto de Lei nº 012 de 2022</w:t>
      </w:r>
      <w:r w:rsidRPr="00985F15">
        <w:rPr>
          <w:rFonts w:ascii="Times New Roman" w:hAnsi="Times New Roman"/>
          <w:sz w:val="28"/>
          <w:szCs w:val="28"/>
          <w:shd w:val="clear" w:color="auto" w:fill="FFFFFF"/>
        </w:rPr>
        <w:t xml:space="preserve">, </w:t>
      </w:r>
      <w:r>
        <w:rPr>
          <w:rFonts w:ascii="Times New Roman" w:hAnsi="Times New Roman"/>
          <w:bCs/>
          <w:iCs/>
          <w:sz w:val="28"/>
          <w:szCs w:val="28"/>
        </w:rPr>
        <w:t>que a</w:t>
      </w:r>
      <w:r w:rsidRPr="00CF625D">
        <w:rPr>
          <w:rFonts w:ascii="Times New Roman" w:hAnsi="Times New Roman"/>
          <w:bCs/>
          <w:iCs/>
          <w:sz w:val="28"/>
          <w:szCs w:val="28"/>
        </w:rPr>
        <w:t>utoriza ao Poder Executivo Municipal a abrir Crédito Especial, e dá outras providências</w:t>
      </w:r>
      <w:r w:rsidRPr="00CF625D">
        <w:rPr>
          <w:rFonts w:ascii="Times New Roman" w:hAnsi="Times New Roman"/>
          <w:bCs/>
          <w:iCs/>
          <w:sz w:val="28"/>
          <w:szCs w:val="28"/>
          <w:shd w:val="clear" w:color="auto" w:fill="FFFFFF"/>
        </w:rPr>
        <w:t>.</w:t>
      </w:r>
      <w:r w:rsidRPr="00985F1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N</w:t>
      </w:r>
      <w:r w:rsidRPr="00985F15">
        <w:rPr>
          <w:rFonts w:ascii="Times New Roman" w:hAnsi="Times New Roman"/>
          <w:sz w:val="28"/>
          <w:szCs w:val="28"/>
          <w:shd w:val="clear" w:color="auto" w:fill="FFFFFF"/>
        </w:rPr>
        <w:t xml:space="preserve">enhum voto desfavorável e nenhuma abstenção </w:t>
      </w:r>
      <w:r>
        <w:rPr>
          <w:rFonts w:ascii="Times New Roman" w:hAnsi="Times New Roman"/>
          <w:sz w:val="28"/>
          <w:szCs w:val="28"/>
          <w:shd w:val="clear" w:color="auto" w:fill="FFFFFF"/>
        </w:rPr>
        <w:t>–</w:t>
      </w:r>
      <w:r w:rsidRPr="00985F15">
        <w:rPr>
          <w:rFonts w:ascii="Times New Roman" w:hAnsi="Times New Roman"/>
          <w:sz w:val="28"/>
          <w:szCs w:val="28"/>
          <w:shd w:val="clear" w:color="auto" w:fill="FFFFFF"/>
        </w:rPr>
        <w:t xml:space="preserve"> Proposição</w:t>
      </w:r>
      <w:r>
        <w:rPr>
          <w:rFonts w:ascii="Times New Roman" w:hAnsi="Times New Roman"/>
          <w:sz w:val="28"/>
          <w:szCs w:val="28"/>
          <w:shd w:val="clear" w:color="auto" w:fill="FFFFFF"/>
        </w:rPr>
        <w:t xml:space="preserve"> Aprovada</w:t>
      </w:r>
      <w:r w:rsidRPr="00985F15">
        <w:rPr>
          <w:rFonts w:ascii="Times New Roman" w:hAnsi="Times New Roman"/>
          <w:sz w:val="28"/>
          <w:szCs w:val="28"/>
          <w:shd w:val="clear" w:color="auto" w:fill="FFFFFF"/>
        </w:rPr>
        <w:t>. </w:t>
      </w:r>
      <w:r w:rsidRPr="00985F15">
        <w:rPr>
          <w:rFonts w:ascii="Times New Roman" w:hAnsi="Times New Roman"/>
          <w:b/>
          <w:bCs/>
          <w:sz w:val="28"/>
          <w:szCs w:val="28"/>
          <w:shd w:val="clear" w:color="auto" w:fill="FFFFFF"/>
        </w:rPr>
        <w:t>ENCERRAMENTO DA SESSÃO:</w:t>
      </w:r>
      <w:r w:rsidRPr="00985F15">
        <w:rPr>
          <w:rFonts w:ascii="Times New Roman" w:hAnsi="Times New Roman"/>
          <w:sz w:val="28"/>
          <w:szCs w:val="28"/>
          <w:shd w:val="clear" w:color="auto" w:fill="FFFFFF"/>
        </w:rPr>
        <w:t> Nada mais havendo a tratar, o presidente declarou encerrados os trabalhos às vinte horas. Para constar, lavrou-se esta ata, que, após lida e aprovada, s</w:t>
      </w:r>
      <w:r w:rsidRPr="00D02AC7">
        <w:rPr>
          <w:rFonts w:ascii="Times New Roman" w:hAnsi="Times New Roman"/>
          <w:color w:val="000000" w:themeColor="text1"/>
          <w:sz w:val="28"/>
          <w:szCs w:val="28"/>
          <w:shd w:val="clear" w:color="auto" w:fill="FFFFFF"/>
        </w:rPr>
        <w:t>erá assinada pelos membros da mesa.</w:t>
      </w:r>
    </w:p>
    <w:p w14:paraId="2FF744B1" w14:textId="77777777" w:rsidR="00733228" w:rsidRPr="00D02AC7" w:rsidRDefault="00733228" w:rsidP="00733228">
      <w:pPr>
        <w:pStyle w:val="NormalWeb"/>
        <w:spacing w:before="0" w:beforeAutospacing="0" w:after="0" w:afterAutospacing="0"/>
        <w:jc w:val="both"/>
        <w:rPr>
          <w:color w:val="000000" w:themeColor="text1"/>
          <w:sz w:val="28"/>
          <w:szCs w:val="28"/>
          <w:shd w:val="clear" w:color="auto" w:fill="FFFFFF"/>
        </w:rPr>
      </w:pPr>
      <w:r w:rsidRPr="00D02AC7">
        <w:rPr>
          <w:color w:val="000000" w:themeColor="text1"/>
          <w:sz w:val="28"/>
          <w:szCs w:val="28"/>
          <w:shd w:val="clear" w:color="auto" w:fill="FFFFFF"/>
        </w:rPr>
        <w:t>Sala Pedro Vital da Câmara Municipal de Cruzeta – RN. </w:t>
      </w:r>
    </w:p>
    <w:p w14:paraId="3C12FFD6" w14:textId="77777777" w:rsidR="00733228" w:rsidRPr="00B6653B" w:rsidRDefault="00733228" w:rsidP="00733228">
      <w:pPr>
        <w:pStyle w:val="NormalWeb"/>
        <w:spacing w:before="0" w:beforeAutospacing="0" w:after="0" w:afterAutospacing="0"/>
        <w:jc w:val="both"/>
        <w:rPr>
          <w:color w:val="000000"/>
          <w:sz w:val="28"/>
          <w:szCs w:val="28"/>
        </w:rPr>
      </w:pPr>
    </w:p>
    <w:p w14:paraId="3FED7DCC" w14:textId="77777777" w:rsidR="00733228" w:rsidRPr="00B90FDC" w:rsidRDefault="00733228" w:rsidP="00733228">
      <w:pPr>
        <w:pStyle w:val="Recuodecorpodetexto"/>
        <w:ind w:left="0"/>
        <w:rPr>
          <w:rFonts w:ascii="Times New Roman" w:hAnsi="Times New Roman"/>
          <w:bCs/>
          <w:color w:val="002060"/>
          <w:sz w:val="44"/>
          <w:szCs w:val="44"/>
        </w:rPr>
      </w:pPr>
    </w:p>
    <w:p w14:paraId="14FFD8C6" w14:textId="77777777" w:rsidR="00733228" w:rsidRPr="00B90FDC" w:rsidRDefault="00733228" w:rsidP="00733228">
      <w:pPr>
        <w:pStyle w:val="Ttulo1"/>
        <w:jc w:val="both"/>
        <w:rPr>
          <w:sz w:val="26"/>
          <w:szCs w:val="26"/>
        </w:rPr>
      </w:pPr>
      <w:r w:rsidRPr="00B90FDC">
        <w:rPr>
          <w:sz w:val="26"/>
          <w:szCs w:val="26"/>
        </w:rPr>
        <w:t>Ver. Itan Lobo de Medeiros      Ver</w:t>
      </w:r>
      <w:r w:rsidRPr="00CF625D">
        <w:rPr>
          <w:sz w:val="28"/>
          <w:szCs w:val="28"/>
          <w:shd w:val="clear" w:color="auto" w:fill="FFFFFF"/>
        </w:rPr>
        <w:t xml:space="preserve"> </w:t>
      </w:r>
      <w:r w:rsidRPr="00985F15">
        <w:rPr>
          <w:sz w:val="28"/>
          <w:szCs w:val="28"/>
          <w:shd w:val="clear" w:color="auto" w:fill="FFFFFF"/>
        </w:rPr>
        <w:t>Ayérica Angelle Maria de O</w:t>
      </w:r>
      <w:r>
        <w:rPr>
          <w:sz w:val="28"/>
          <w:szCs w:val="28"/>
          <w:shd w:val="clear" w:color="auto" w:fill="FFFFFF"/>
        </w:rPr>
        <w:t>.</w:t>
      </w:r>
      <w:r w:rsidRPr="00985F15">
        <w:rPr>
          <w:sz w:val="28"/>
          <w:szCs w:val="28"/>
          <w:shd w:val="clear" w:color="auto" w:fill="FFFFFF"/>
        </w:rPr>
        <w:t xml:space="preserve"> Dantas</w:t>
      </w:r>
    </w:p>
    <w:p w14:paraId="362BD95B" w14:textId="77777777" w:rsidR="00733228" w:rsidRPr="00B90FDC" w:rsidRDefault="00733228" w:rsidP="00733228">
      <w:pPr>
        <w:pStyle w:val="Ttulo1"/>
        <w:jc w:val="both"/>
        <w:rPr>
          <w:sz w:val="26"/>
          <w:szCs w:val="26"/>
        </w:rPr>
      </w:pPr>
      <w:r w:rsidRPr="00B90FDC">
        <w:rPr>
          <w:sz w:val="26"/>
          <w:szCs w:val="26"/>
        </w:rPr>
        <w:t xml:space="preserve">                 Presidente                                                   </w:t>
      </w:r>
      <w:r>
        <w:rPr>
          <w:sz w:val="26"/>
          <w:szCs w:val="26"/>
        </w:rPr>
        <w:t>1ª</w:t>
      </w:r>
      <w:r w:rsidRPr="00B90FDC">
        <w:rPr>
          <w:sz w:val="26"/>
          <w:szCs w:val="26"/>
        </w:rPr>
        <w:t xml:space="preserve"> Secretári</w:t>
      </w:r>
      <w:r>
        <w:rPr>
          <w:sz w:val="26"/>
          <w:szCs w:val="26"/>
        </w:rPr>
        <w:t>a</w:t>
      </w:r>
    </w:p>
    <w:p w14:paraId="4B3E3F17" w14:textId="77777777" w:rsidR="00733228" w:rsidRDefault="00733228" w:rsidP="00733228">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2E0736B0" w14:textId="77777777" w:rsidR="00733228" w:rsidRDefault="00733228" w:rsidP="00733228">
      <w:pPr>
        <w:jc w:val="both"/>
        <w:rPr>
          <w:rFonts w:ascii="Times New Roman" w:hAnsi="Times New Roman" w:cs="Times New Roman"/>
          <w:sz w:val="28"/>
          <w:szCs w:val="28"/>
          <w:shd w:val="clear" w:color="auto" w:fill="FFFFFF"/>
        </w:rPr>
      </w:pPr>
    </w:p>
    <w:p w14:paraId="65C9D5E7" w14:textId="3B0A7385" w:rsidR="00733228" w:rsidRDefault="00733228" w:rsidP="00733228">
      <w:pPr>
        <w:pStyle w:val="SemEspaamento"/>
        <w:ind w:right="-568"/>
        <w:jc w:val="both"/>
        <w:rPr>
          <w:rFonts w:ascii="Times New Roman" w:eastAsia="Times New Roman" w:hAnsi="Times New Roman"/>
          <w:b/>
          <w:sz w:val="52"/>
          <w:szCs w:val="52"/>
        </w:rPr>
      </w:pPr>
      <w:r>
        <w:rPr>
          <w:rFonts w:ascii="Times New Roman" w:eastAsia="Times New Roman" w:hAnsi="Times New Roman"/>
          <w:b/>
          <w:sz w:val="52"/>
          <w:szCs w:val="52"/>
        </w:rPr>
        <w:t>ORDEM DO DIA</w:t>
      </w:r>
    </w:p>
    <w:p w14:paraId="1AFE82A5" w14:textId="30E6B8CD" w:rsidR="00733228" w:rsidRDefault="00733228" w:rsidP="00733228">
      <w:pPr>
        <w:pStyle w:val="SemEspaamento"/>
        <w:ind w:right="-568"/>
        <w:jc w:val="both"/>
        <w:rPr>
          <w:rFonts w:ascii="Times New Roman" w:eastAsia="Times New Roman" w:hAnsi="Times New Roman"/>
          <w:b/>
          <w:sz w:val="52"/>
          <w:szCs w:val="52"/>
        </w:rPr>
      </w:pPr>
    </w:p>
    <w:p w14:paraId="04902E63" w14:textId="39B8E290" w:rsidR="005D0B67" w:rsidRDefault="005D0B67"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t>EM FASE DE PRIMEIRA DISCUSSÃO ENCONTRAM-SE:</w:t>
      </w:r>
    </w:p>
    <w:p w14:paraId="61A79A5A" w14:textId="77777777" w:rsidR="005D0B67" w:rsidRDefault="005D0B67" w:rsidP="00733228">
      <w:pPr>
        <w:pStyle w:val="SemEspaamento"/>
        <w:ind w:right="-568"/>
        <w:jc w:val="both"/>
        <w:rPr>
          <w:rFonts w:ascii="Times New Roman" w:eastAsia="Times New Roman" w:hAnsi="Times New Roman"/>
          <w:b/>
          <w:sz w:val="32"/>
          <w:szCs w:val="32"/>
        </w:rPr>
      </w:pPr>
    </w:p>
    <w:p w14:paraId="1E4C678B" w14:textId="2A503254" w:rsidR="00733228" w:rsidRPr="00733228" w:rsidRDefault="00733228"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t>AS COMISSÕES PERMANENTES EMITIRAM PARECERES FAVORÁVEIS AO REFERIDO PROJETO</w:t>
      </w:r>
    </w:p>
    <w:p w14:paraId="0B1FE234" w14:textId="77777777" w:rsidR="00733228" w:rsidRDefault="00733228" w:rsidP="00733228">
      <w:pPr>
        <w:pStyle w:val="SemEspaamento"/>
        <w:ind w:right="-568"/>
        <w:jc w:val="center"/>
        <w:rPr>
          <w:rFonts w:ascii="Times New Roman" w:eastAsia="Times New Roman" w:hAnsi="Times New Roman"/>
          <w:b/>
        </w:rPr>
      </w:pPr>
    </w:p>
    <w:p w14:paraId="7C3FC2C9" w14:textId="4BC788C9" w:rsidR="00E374DD" w:rsidRDefault="00E374DD" w:rsidP="001C34D3"/>
    <w:tbl>
      <w:tblPr>
        <w:tblW w:w="8755" w:type="dxa"/>
        <w:tblLook w:val="04A0" w:firstRow="1" w:lastRow="0" w:firstColumn="1" w:lastColumn="0" w:noHBand="0" w:noVBand="1"/>
      </w:tblPr>
      <w:tblGrid>
        <w:gridCol w:w="2092"/>
        <w:gridCol w:w="6663"/>
      </w:tblGrid>
      <w:tr w:rsidR="00113BCF" w14:paraId="1AF8630B" w14:textId="77777777" w:rsidTr="005D0B67">
        <w:tc>
          <w:tcPr>
            <w:tcW w:w="2092" w:type="dxa"/>
            <w:shd w:val="clear" w:color="auto" w:fill="auto"/>
          </w:tcPr>
          <w:p w14:paraId="21C5886F" w14:textId="2139120B" w:rsidR="00113BCF" w:rsidRDefault="00113BCF" w:rsidP="001D6C4A">
            <w:pPr>
              <w:jc w:val="center"/>
              <w:rPr>
                <w:rFonts w:ascii="Calibri" w:eastAsia="Calibri" w:hAnsi="Calibri"/>
              </w:rPr>
            </w:pPr>
          </w:p>
        </w:tc>
        <w:tc>
          <w:tcPr>
            <w:tcW w:w="6663" w:type="dxa"/>
            <w:shd w:val="clear" w:color="auto" w:fill="auto"/>
          </w:tcPr>
          <w:p w14:paraId="700C17C2" w14:textId="77777777" w:rsidR="00113BCF" w:rsidRDefault="00113BCF" w:rsidP="00B92C80">
            <w:pPr>
              <w:rPr>
                <w:rFonts w:ascii="Calibri" w:eastAsia="Calibri" w:hAnsi="Calibri"/>
              </w:rPr>
            </w:pPr>
          </w:p>
        </w:tc>
      </w:tr>
    </w:tbl>
    <w:p w14:paraId="0FB3E4B9" w14:textId="77777777" w:rsidR="005D0B67" w:rsidRDefault="005D0B67" w:rsidP="005D0B67">
      <w:pPr>
        <w:ind w:right="560"/>
        <w:jc w:val="both"/>
        <w:rPr>
          <w:rFonts w:ascii="Courier New" w:hAnsi="Courier New" w:cs="Courier New"/>
          <w:color w:val="000000" w:themeColor="text1"/>
          <w:sz w:val="21"/>
          <w:szCs w:val="21"/>
          <w:shd w:val="clear" w:color="auto" w:fill="FFFFFF"/>
        </w:rPr>
      </w:pPr>
    </w:p>
    <w:p w14:paraId="035A4C9A" w14:textId="77777777" w:rsidR="005D0B67" w:rsidRDefault="005D0B67" w:rsidP="005D0B67">
      <w:pPr>
        <w:ind w:right="560"/>
        <w:jc w:val="both"/>
        <w:rPr>
          <w:rFonts w:ascii="Courier New" w:hAnsi="Courier New" w:cs="Courier New"/>
          <w:color w:val="000000" w:themeColor="text1"/>
          <w:sz w:val="21"/>
          <w:szCs w:val="21"/>
          <w:shd w:val="clear" w:color="auto" w:fill="FFFFFF"/>
        </w:rPr>
      </w:pPr>
    </w:p>
    <w:p w14:paraId="3A3956AF" w14:textId="77777777" w:rsidR="005D0B67" w:rsidRPr="004E42AD" w:rsidRDefault="005D0B67" w:rsidP="005D0B67">
      <w:pPr>
        <w:tabs>
          <w:tab w:val="center" w:pos="4252"/>
          <w:tab w:val="right" w:pos="8504"/>
        </w:tabs>
        <w:jc w:val="center"/>
        <w:rPr>
          <w:rFonts w:ascii="Arial" w:hAnsi="Arial" w:cs="Arial"/>
          <w:sz w:val="24"/>
          <w:szCs w:val="24"/>
        </w:rPr>
      </w:pPr>
      <w:r w:rsidRPr="004E42AD">
        <w:rPr>
          <w:rFonts w:ascii="Arial" w:hAnsi="Arial" w:cs="Arial"/>
          <w:noProof/>
          <w:color w:val="0000FF"/>
          <w:sz w:val="24"/>
          <w:szCs w:val="24"/>
        </w:rPr>
        <w:lastRenderedPageBreak/>
        <w:drawing>
          <wp:inline distT="0" distB="0" distL="0" distR="0" wp14:anchorId="158FB76A" wp14:editId="457C1E3F">
            <wp:extent cx="581025" cy="571500"/>
            <wp:effectExtent l="0" t="0" r="9525" b="0"/>
            <wp:docPr id="1" name="Imagem 1" descr="Descrição: Miniatura ''(thumbnail)'' da versão das 19h31min de 2 de junho de 20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44BF4DE4" w14:textId="77777777" w:rsidR="005D0B67" w:rsidRPr="004E42AD" w:rsidRDefault="005D0B67" w:rsidP="005D0B67">
      <w:pPr>
        <w:tabs>
          <w:tab w:val="center" w:pos="4252"/>
          <w:tab w:val="right" w:pos="8504"/>
        </w:tabs>
        <w:jc w:val="center"/>
        <w:rPr>
          <w:rFonts w:ascii="Arial" w:hAnsi="Arial" w:cs="Arial"/>
          <w:b/>
          <w:sz w:val="24"/>
          <w:szCs w:val="24"/>
        </w:rPr>
      </w:pPr>
      <w:r w:rsidRPr="004E42AD">
        <w:rPr>
          <w:rFonts w:ascii="Arial" w:hAnsi="Arial" w:cs="Arial"/>
          <w:b/>
          <w:sz w:val="24"/>
          <w:szCs w:val="24"/>
        </w:rPr>
        <w:t>ESTADO DO RIO GRANDE DO NORTE</w:t>
      </w:r>
    </w:p>
    <w:p w14:paraId="7A1C0741" w14:textId="77777777" w:rsidR="005D0B67" w:rsidRPr="004E42AD" w:rsidRDefault="005D0B67" w:rsidP="005D0B67">
      <w:pPr>
        <w:tabs>
          <w:tab w:val="center" w:pos="4252"/>
          <w:tab w:val="right" w:pos="8504"/>
        </w:tabs>
        <w:jc w:val="center"/>
        <w:rPr>
          <w:rFonts w:ascii="Arial" w:hAnsi="Arial" w:cs="Arial"/>
          <w:b/>
          <w:sz w:val="24"/>
          <w:szCs w:val="24"/>
        </w:rPr>
      </w:pPr>
      <w:r w:rsidRPr="004E42AD">
        <w:rPr>
          <w:rFonts w:ascii="Arial" w:hAnsi="Arial" w:cs="Arial"/>
          <w:b/>
          <w:sz w:val="24"/>
          <w:szCs w:val="24"/>
        </w:rPr>
        <w:t>CÂMARA MUNICIPAL DE CRUZETA</w:t>
      </w:r>
    </w:p>
    <w:p w14:paraId="204F4A3E" w14:textId="77777777" w:rsidR="005D0B67" w:rsidRPr="004E42AD" w:rsidRDefault="005D0B67" w:rsidP="005D0B67">
      <w:pPr>
        <w:tabs>
          <w:tab w:val="center" w:pos="4252"/>
          <w:tab w:val="right" w:pos="8504"/>
        </w:tabs>
        <w:jc w:val="center"/>
        <w:rPr>
          <w:rFonts w:ascii="Arial" w:hAnsi="Arial" w:cs="Arial"/>
          <w:b/>
          <w:sz w:val="24"/>
          <w:szCs w:val="24"/>
        </w:rPr>
      </w:pPr>
      <w:r w:rsidRPr="004E42AD">
        <w:rPr>
          <w:rFonts w:ascii="Arial" w:hAnsi="Arial" w:cs="Arial"/>
          <w:b/>
          <w:sz w:val="24"/>
          <w:szCs w:val="24"/>
        </w:rPr>
        <w:t>Praça Celso Azevedo, 127 – Cep. 59.375-000 – Telefax (84) 3473-2358</w:t>
      </w:r>
    </w:p>
    <w:p w14:paraId="1CDFE94B" w14:textId="77777777" w:rsidR="005D0B67" w:rsidRPr="004E42AD" w:rsidRDefault="005D0B67" w:rsidP="005D0B67">
      <w:pPr>
        <w:tabs>
          <w:tab w:val="center" w:pos="4252"/>
          <w:tab w:val="right" w:pos="8504"/>
        </w:tabs>
        <w:jc w:val="center"/>
        <w:rPr>
          <w:rFonts w:ascii="Arial" w:hAnsi="Arial" w:cs="Arial"/>
          <w:b/>
          <w:sz w:val="24"/>
          <w:szCs w:val="24"/>
        </w:rPr>
      </w:pPr>
      <w:r w:rsidRPr="004E42AD">
        <w:rPr>
          <w:rFonts w:ascii="Arial" w:hAnsi="Arial" w:cs="Arial"/>
          <w:b/>
          <w:sz w:val="24"/>
          <w:szCs w:val="24"/>
        </w:rPr>
        <w:t>CNPJ 10.727.485/0001-73 – E-mail: camaracruzeta@yahoo.com.br</w:t>
      </w:r>
    </w:p>
    <w:p w14:paraId="5505A1A2" w14:textId="77777777" w:rsidR="005D0B67" w:rsidRPr="004E42AD" w:rsidRDefault="005D0B67" w:rsidP="005D0B67">
      <w:pPr>
        <w:rPr>
          <w:rFonts w:ascii="Arial" w:hAnsi="Arial" w:cs="Arial"/>
          <w:color w:val="000000"/>
          <w:sz w:val="24"/>
          <w:szCs w:val="24"/>
        </w:rPr>
      </w:pPr>
    </w:p>
    <w:p w14:paraId="5416B751" w14:textId="77777777" w:rsidR="005D0B67" w:rsidRPr="004E42AD" w:rsidRDefault="005D0B67" w:rsidP="005D0B67">
      <w:pPr>
        <w:jc w:val="center"/>
        <w:rPr>
          <w:rFonts w:ascii="Arial" w:hAnsi="Arial" w:cs="Arial"/>
          <w:b/>
          <w:sz w:val="24"/>
          <w:szCs w:val="24"/>
        </w:rPr>
      </w:pPr>
    </w:p>
    <w:p w14:paraId="068374BF" w14:textId="77777777" w:rsidR="005D0B67" w:rsidRPr="008853C5" w:rsidRDefault="005D0B67" w:rsidP="005D0B67">
      <w:pPr>
        <w:spacing w:line="360" w:lineRule="auto"/>
        <w:ind w:left="-284"/>
        <w:jc w:val="both"/>
        <w:rPr>
          <w:sz w:val="26"/>
          <w:szCs w:val="26"/>
        </w:rPr>
      </w:pPr>
      <w:r w:rsidRPr="008853C5">
        <w:rPr>
          <w:sz w:val="26"/>
          <w:szCs w:val="26"/>
        </w:rPr>
        <w:t>PROPOSTA DE EMENDA AO PROJETO DE LEI Nº 08/2022 (Dispõe sobre as diretrizes para a elaboração da lei orçamentária para o exercício de 2023, e dá outras providências).</w:t>
      </w:r>
    </w:p>
    <w:p w14:paraId="7C228073" w14:textId="77777777" w:rsidR="005D0B67" w:rsidRPr="008853C5" w:rsidRDefault="005D0B67" w:rsidP="005D0B67">
      <w:pPr>
        <w:spacing w:line="360" w:lineRule="auto"/>
        <w:ind w:left="-284"/>
        <w:jc w:val="both"/>
        <w:rPr>
          <w:sz w:val="26"/>
          <w:szCs w:val="26"/>
        </w:rPr>
      </w:pPr>
    </w:p>
    <w:p w14:paraId="52A6BD67" w14:textId="77777777" w:rsidR="005D0B67" w:rsidRPr="008853C5" w:rsidRDefault="005D0B67" w:rsidP="005D0B67">
      <w:pPr>
        <w:spacing w:line="360" w:lineRule="auto"/>
        <w:ind w:left="-284"/>
        <w:jc w:val="both"/>
        <w:rPr>
          <w:sz w:val="26"/>
          <w:szCs w:val="26"/>
        </w:rPr>
      </w:pPr>
      <w:r w:rsidRPr="008853C5">
        <w:rPr>
          <w:b/>
          <w:bCs/>
          <w:sz w:val="26"/>
          <w:szCs w:val="26"/>
        </w:rPr>
        <w:t>Autores da Proposta</w:t>
      </w:r>
      <w:r w:rsidRPr="008853C5">
        <w:rPr>
          <w:sz w:val="26"/>
          <w:szCs w:val="26"/>
        </w:rPr>
        <w:t xml:space="preserve">: Vereadores </w:t>
      </w:r>
      <w:r w:rsidRPr="008853C5">
        <w:rPr>
          <w:color w:val="000000"/>
          <w:sz w:val="26"/>
          <w:szCs w:val="26"/>
          <w:shd w:val="clear" w:color="auto" w:fill="FFFFFF"/>
        </w:rPr>
        <w:t>Arilúzia Sasnara de Araújo Medeiros</w:t>
      </w:r>
      <w:r w:rsidRPr="008853C5">
        <w:rPr>
          <w:sz w:val="26"/>
          <w:szCs w:val="26"/>
        </w:rPr>
        <w:t xml:space="preserve"> - PSB; </w:t>
      </w:r>
      <w:r>
        <w:rPr>
          <w:sz w:val="26"/>
          <w:szCs w:val="26"/>
        </w:rPr>
        <w:t xml:space="preserve">Vereadora </w:t>
      </w:r>
      <w:r w:rsidRPr="008853C5">
        <w:rPr>
          <w:sz w:val="26"/>
          <w:szCs w:val="26"/>
        </w:rPr>
        <w:t xml:space="preserve">Ayérica Angelle Maria de Oliveira Dantas –PSDB; Vereador Hildeberto Diniz Silva Nascimento –PSDB; Vereador </w:t>
      </w:r>
      <w:r w:rsidRPr="008853C5">
        <w:rPr>
          <w:color w:val="000000"/>
          <w:sz w:val="26"/>
          <w:szCs w:val="26"/>
          <w:shd w:val="clear" w:color="auto" w:fill="FFFFFF"/>
        </w:rPr>
        <w:t>Cypriano Pinheiro Medeiros de Araújo - MDB; Vereador José Ethel Stephan Usando Sales Canuto de Moraes – MDB;</w:t>
      </w:r>
      <w:r w:rsidRPr="008853C5">
        <w:rPr>
          <w:sz w:val="26"/>
          <w:szCs w:val="26"/>
        </w:rPr>
        <w:t xml:space="preserve"> Vereador Hutson Neves Barbosa –PSDB; Vereador Itan Lobo de Medeiros –PSDB, Vereador Patrício Sinderley de Assis –PSDB e Vereador </w:t>
      </w:r>
      <w:r w:rsidRPr="008853C5">
        <w:rPr>
          <w:color w:val="000000"/>
          <w:sz w:val="26"/>
          <w:szCs w:val="26"/>
          <w:shd w:val="clear" w:color="auto" w:fill="FFFFFF"/>
        </w:rPr>
        <w:t>Walfredo Cesino de Medeiros – PSB.</w:t>
      </w:r>
    </w:p>
    <w:p w14:paraId="61BCFB8C" w14:textId="77777777" w:rsidR="005D0B67" w:rsidRPr="008853C5" w:rsidRDefault="005D0B67" w:rsidP="005D0B67">
      <w:pPr>
        <w:spacing w:line="360" w:lineRule="auto"/>
        <w:ind w:left="-284"/>
        <w:jc w:val="both"/>
        <w:rPr>
          <w:b/>
          <w:bCs/>
          <w:sz w:val="26"/>
          <w:szCs w:val="26"/>
        </w:rPr>
      </w:pPr>
    </w:p>
    <w:p w14:paraId="2A0B0F9D" w14:textId="77777777" w:rsidR="005D0B67" w:rsidRPr="008853C5" w:rsidRDefault="005D0B67" w:rsidP="005D0B67">
      <w:pPr>
        <w:spacing w:line="360" w:lineRule="auto"/>
        <w:ind w:left="-284"/>
        <w:jc w:val="both"/>
        <w:rPr>
          <w:b/>
          <w:sz w:val="26"/>
          <w:szCs w:val="26"/>
        </w:rPr>
      </w:pPr>
      <w:r w:rsidRPr="008853C5">
        <w:rPr>
          <w:b/>
          <w:bCs/>
          <w:sz w:val="26"/>
          <w:szCs w:val="26"/>
          <w:u w:val="single"/>
        </w:rPr>
        <w:t>AMPARO LEGAL</w:t>
      </w:r>
      <w:r w:rsidRPr="008853C5">
        <w:rPr>
          <w:b/>
          <w:bCs/>
          <w:sz w:val="26"/>
          <w:szCs w:val="26"/>
        </w:rPr>
        <w:t xml:space="preserve">: </w:t>
      </w:r>
      <w:r w:rsidRPr="008853C5">
        <w:rPr>
          <w:sz w:val="26"/>
          <w:szCs w:val="26"/>
        </w:rPr>
        <w:t>Art. 91 e ss. do Regimento Interno da Câmara de Cruzeta.</w:t>
      </w:r>
    </w:p>
    <w:p w14:paraId="0562C724" w14:textId="77777777" w:rsidR="005D0B67" w:rsidRPr="008853C5" w:rsidRDefault="005D0B67" w:rsidP="005D0B67">
      <w:pPr>
        <w:pStyle w:val="Recuodecorpodetexto"/>
        <w:spacing w:line="360" w:lineRule="auto"/>
        <w:ind w:left="-284"/>
        <w:rPr>
          <w:sz w:val="26"/>
          <w:szCs w:val="26"/>
        </w:rPr>
      </w:pPr>
    </w:p>
    <w:p w14:paraId="397E6008" w14:textId="77777777" w:rsidR="005D0B67" w:rsidRPr="008853C5" w:rsidRDefault="005D0B67" w:rsidP="005D0B67">
      <w:pPr>
        <w:pStyle w:val="Recuodecorpodetexto"/>
        <w:spacing w:line="360" w:lineRule="auto"/>
        <w:ind w:left="-284"/>
        <w:rPr>
          <w:b/>
          <w:sz w:val="26"/>
          <w:szCs w:val="26"/>
        </w:rPr>
      </w:pPr>
      <w:r w:rsidRPr="008853C5">
        <w:rPr>
          <w:sz w:val="26"/>
          <w:szCs w:val="26"/>
        </w:rPr>
        <w:t>Os Vereadores acima identificados, no uso de suas atribuições legais que lhe são conferidas pelo Regimento Interno da Câmara Municipal de Cruzeta/RN, apresenta à apreciação desta Câmara de Vereadores a seguinte Emenda ao Projeto de Lei nº 08/2022:</w:t>
      </w:r>
    </w:p>
    <w:p w14:paraId="4036F656" w14:textId="77777777" w:rsidR="005D0B67" w:rsidRPr="008853C5" w:rsidRDefault="005D0B67" w:rsidP="005D0B67">
      <w:pPr>
        <w:pStyle w:val="Recuodecorpodetexto"/>
        <w:rPr>
          <w:bCs/>
          <w:sz w:val="26"/>
          <w:szCs w:val="26"/>
        </w:rPr>
      </w:pPr>
    </w:p>
    <w:p w14:paraId="17951C82" w14:textId="77777777" w:rsidR="005D0B67" w:rsidRPr="008853C5" w:rsidRDefault="005D0B67" w:rsidP="005D0B67">
      <w:pPr>
        <w:pStyle w:val="Recuodecorpodetexto"/>
        <w:ind w:left="-284"/>
        <w:rPr>
          <w:bCs/>
          <w:sz w:val="26"/>
          <w:szCs w:val="26"/>
        </w:rPr>
      </w:pPr>
    </w:p>
    <w:p w14:paraId="4E7363D8" w14:textId="77777777" w:rsidR="005D0B67" w:rsidRPr="008853C5" w:rsidRDefault="005D0B67" w:rsidP="005D0B67">
      <w:pPr>
        <w:pStyle w:val="Recuodecorpodetexto"/>
        <w:ind w:left="-284"/>
        <w:rPr>
          <w:bCs/>
          <w:sz w:val="26"/>
          <w:szCs w:val="26"/>
        </w:rPr>
      </w:pPr>
      <w:r w:rsidRPr="008853C5">
        <w:rPr>
          <w:bCs/>
          <w:sz w:val="26"/>
          <w:szCs w:val="26"/>
        </w:rPr>
        <w:lastRenderedPageBreak/>
        <w:t>ADITA-SE:</w:t>
      </w:r>
    </w:p>
    <w:p w14:paraId="3BCA2D49" w14:textId="77777777" w:rsidR="005D0B67" w:rsidRPr="008853C5" w:rsidRDefault="005D0B67" w:rsidP="005D0B67">
      <w:pPr>
        <w:pStyle w:val="Recuodecorpodetexto"/>
        <w:ind w:left="-284"/>
        <w:rPr>
          <w:bCs/>
          <w:sz w:val="26"/>
          <w:szCs w:val="26"/>
        </w:rPr>
      </w:pPr>
    </w:p>
    <w:p w14:paraId="56381EDD" w14:textId="77777777" w:rsidR="005D0B67" w:rsidRPr="008853C5" w:rsidRDefault="005D0B67" w:rsidP="005D0B67">
      <w:pPr>
        <w:pStyle w:val="Recuodecorpodetexto"/>
        <w:spacing w:line="360" w:lineRule="auto"/>
        <w:ind w:left="-284"/>
        <w:rPr>
          <w:b/>
          <w:bCs/>
          <w:sz w:val="26"/>
          <w:szCs w:val="26"/>
        </w:rPr>
      </w:pPr>
      <w:r w:rsidRPr="008853C5">
        <w:rPr>
          <w:b/>
          <w:sz w:val="26"/>
          <w:szCs w:val="26"/>
        </w:rPr>
        <w:t>Art. 1º</w:t>
      </w:r>
      <w:r w:rsidRPr="008853C5">
        <w:rPr>
          <w:bCs/>
          <w:sz w:val="26"/>
          <w:szCs w:val="26"/>
        </w:rPr>
        <w:t>. Cria a Seção “IV-A”, do Projeto de Lei nº 08/2022, que passará a ter a seguinte redação:</w:t>
      </w:r>
    </w:p>
    <w:p w14:paraId="4204D9DA" w14:textId="77777777" w:rsidR="005D0B67" w:rsidRPr="008853C5" w:rsidRDefault="005D0B67" w:rsidP="005D0B67">
      <w:pPr>
        <w:pStyle w:val="Recuodecorpodetexto"/>
        <w:ind w:left="1560"/>
        <w:rPr>
          <w:b/>
          <w:bCs/>
          <w:sz w:val="26"/>
          <w:szCs w:val="26"/>
        </w:rPr>
      </w:pPr>
    </w:p>
    <w:p w14:paraId="4F266AAB" w14:textId="77777777" w:rsidR="005D0B67" w:rsidRPr="008853C5" w:rsidRDefault="005D0B67" w:rsidP="005D0B67">
      <w:pPr>
        <w:pStyle w:val="Recuodecorpodetexto"/>
        <w:spacing w:line="360" w:lineRule="auto"/>
        <w:ind w:left="1559"/>
        <w:rPr>
          <w:sz w:val="26"/>
          <w:szCs w:val="26"/>
        </w:rPr>
      </w:pPr>
      <w:r w:rsidRPr="008853C5">
        <w:rPr>
          <w:b/>
          <w:bCs/>
          <w:sz w:val="26"/>
          <w:szCs w:val="26"/>
        </w:rPr>
        <w:t>“IV-A - DO REGIME DE EXECUÇÃO DAS EMENDAS PARLAMENTARES IMPOSITIVAS</w:t>
      </w:r>
    </w:p>
    <w:p w14:paraId="0FD7003C" w14:textId="77777777" w:rsidR="005D0B67" w:rsidRPr="008853C5" w:rsidRDefault="005D0B67" w:rsidP="005D0B67">
      <w:pPr>
        <w:spacing w:line="360" w:lineRule="auto"/>
        <w:ind w:left="1559"/>
        <w:jc w:val="both"/>
        <w:rPr>
          <w:sz w:val="26"/>
          <w:szCs w:val="26"/>
        </w:rPr>
      </w:pPr>
    </w:p>
    <w:p w14:paraId="4630B6AB" w14:textId="77777777" w:rsidR="005D0B67" w:rsidRPr="008853C5" w:rsidRDefault="005D0B67" w:rsidP="005D0B67">
      <w:pPr>
        <w:spacing w:line="360" w:lineRule="auto"/>
        <w:ind w:left="1559"/>
        <w:jc w:val="both"/>
        <w:rPr>
          <w:i/>
          <w:iCs/>
          <w:sz w:val="26"/>
          <w:szCs w:val="26"/>
        </w:rPr>
      </w:pPr>
      <w:r w:rsidRPr="008853C5">
        <w:rPr>
          <w:b/>
          <w:bCs/>
          <w:sz w:val="26"/>
          <w:szCs w:val="26"/>
        </w:rPr>
        <w:t>Art. 39-A.</w:t>
      </w:r>
      <w:r w:rsidRPr="008853C5">
        <w:rPr>
          <w:sz w:val="26"/>
          <w:szCs w:val="26"/>
        </w:rPr>
        <w:t xml:space="preserve"> As emendas individuais e impositivas do Legislativo Municipal ao projeto da LOA 2023, de que trata o Art. 82-A da Lei Orgânica Municipal, serão de execução orçamentária e financeira obrigatórias,</w:t>
      </w:r>
      <w:r w:rsidRPr="008853C5">
        <w:rPr>
          <w:i/>
          <w:iCs/>
          <w:sz w:val="26"/>
          <w:szCs w:val="26"/>
        </w:rPr>
        <w:t xml:space="preserve"> aprovadas no limite de 1,2% (um inteiro e dois décimos por cento) da receita corrente líquida realizada no exercício anterior, sendo que a metade deste percentual será destinada a ações e serviços públicos de saúde, nos termos do anexo correspondente. </w:t>
      </w:r>
    </w:p>
    <w:p w14:paraId="55DC92CA" w14:textId="77777777" w:rsidR="005D0B67" w:rsidRPr="008853C5" w:rsidRDefault="005D0B67" w:rsidP="005D0B67">
      <w:pPr>
        <w:spacing w:line="360" w:lineRule="auto"/>
        <w:ind w:left="1559"/>
        <w:jc w:val="both"/>
        <w:rPr>
          <w:i/>
          <w:iCs/>
          <w:sz w:val="26"/>
          <w:szCs w:val="26"/>
        </w:rPr>
      </w:pPr>
      <w:r w:rsidRPr="008853C5">
        <w:rPr>
          <w:b/>
          <w:bCs/>
          <w:i/>
          <w:iCs/>
          <w:sz w:val="26"/>
          <w:szCs w:val="26"/>
        </w:rPr>
        <w:t>§ 1° -</w:t>
      </w:r>
      <w:r w:rsidRPr="008853C5">
        <w:rPr>
          <w:i/>
          <w:iCs/>
          <w:sz w:val="26"/>
          <w:szCs w:val="26"/>
        </w:rPr>
        <w:t xml:space="preserve"> As emendas individuais ao Projeto de Lei Orçamentária apresentadas pelo Poder Legislativo devem ser apresentadas e executadas de forma equitativa entre os vereadores ou unificadas pelas respectivas bancadas.</w:t>
      </w:r>
    </w:p>
    <w:p w14:paraId="09F832F7" w14:textId="77777777" w:rsidR="005D0B67" w:rsidRPr="008853C5" w:rsidRDefault="005D0B67" w:rsidP="005D0B67">
      <w:pPr>
        <w:spacing w:line="360" w:lineRule="auto"/>
        <w:ind w:left="1559"/>
        <w:jc w:val="both"/>
        <w:rPr>
          <w:i/>
          <w:iCs/>
          <w:sz w:val="26"/>
          <w:szCs w:val="26"/>
        </w:rPr>
      </w:pPr>
      <w:r w:rsidRPr="008853C5">
        <w:rPr>
          <w:b/>
          <w:bCs/>
          <w:i/>
          <w:iCs/>
          <w:color w:val="000000"/>
          <w:sz w:val="26"/>
          <w:szCs w:val="26"/>
        </w:rPr>
        <w:t>§ 2º -</w:t>
      </w:r>
      <w:r w:rsidRPr="008853C5">
        <w:rPr>
          <w:i/>
          <w:iCs/>
          <w:color w:val="000000"/>
          <w:sz w:val="26"/>
          <w:szCs w:val="26"/>
        </w:rPr>
        <w:t xml:space="preserve"> Considera-se equitativa a execução das programações de caráter obrigatório que atenda de forma igualitária e impessoal às emendas apresentadas, independentemente da autoria.</w:t>
      </w:r>
    </w:p>
    <w:p w14:paraId="11C7F092" w14:textId="77777777" w:rsidR="005D0B67" w:rsidRPr="008853C5" w:rsidRDefault="005D0B67" w:rsidP="005D0B67">
      <w:pPr>
        <w:spacing w:line="360" w:lineRule="auto"/>
        <w:ind w:left="1559"/>
        <w:jc w:val="both"/>
        <w:rPr>
          <w:sz w:val="26"/>
          <w:szCs w:val="26"/>
        </w:rPr>
      </w:pPr>
      <w:r w:rsidRPr="008853C5">
        <w:rPr>
          <w:b/>
          <w:bCs/>
          <w:sz w:val="26"/>
          <w:szCs w:val="26"/>
        </w:rPr>
        <w:t xml:space="preserve">§ 3º - </w:t>
      </w:r>
      <w:r w:rsidRPr="008853C5">
        <w:rPr>
          <w:sz w:val="26"/>
          <w:szCs w:val="26"/>
        </w:rPr>
        <w:t xml:space="preserve">O Poder Executivo, no decorrer do exercício financeiro, promoverá a compatibilização da despesa prevista no </w:t>
      </w:r>
      <w:r w:rsidRPr="008853C5">
        <w:rPr>
          <w:i/>
          <w:iCs/>
          <w:sz w:val="26"/>
          <w:szCs w:val="26"/>
        </w:rPr>
        <w:t>caput</w:t>
      </w:r>
      <w:r w:rsidRPr="008853C5">
        <w:rPr>
          <w:sz w:val="26"/>
          <w:szCs w:val="26"/>
        </w:rPr>
        <w:t xml:space="preserve"> deste artigo com a efetiva arrecadação da receita corrente líquida.</w:t>
      </w:r>
    </w:p>
    <w:p w14:paraId="3E64C56A" w14:textId="77777777" w:rsidR="005D0B67" w:rsidRPr="008853C5" w:rsidRDefault="005D0B67" w:rsidP="005D0B67">
      <w:pPr>
        <w:spacing w:line="360" w:lineRule="auto"/>
        <w:ind w:left="1559"/>
        <w:jc w:val="both"/>
        <w:rPr>
          <w:sz w:val="26"/>
          <w:szCs w:val="26"/>
        </w:rPr>
      </w:pPr>
      <w:r w:rsidRPr="008853C5">
        <w:rPr>
          <w:b/>
          <w:bCs/>
          <w:sz w:val="26"/>
          <w:szCs w:val="26"/>
        </w:rPr>
        <w:t xml:space="preserve">§ 4º - </w:t>
      </w:r>
      <w:r w:rsidRPr="008853C5">
        <w:rPr>
          <w:sz w:val="26"/>
          <w:szCs w:val="26"/>
        </w:rPr>
        <w:t xml:space="preserve">Se for verificado que a reestimativa da receita e da despesa poderá resultar no não cumprimento da meta de resultado fiscal </w:t>
      </w:r>
      <w:r w:rsidRPr="008853C5">
        <w:rPr>
          <w:sz w:val="26"/>
          <w:szCs w:val="26"/>
        </w:rPr>
        <w:lastRenderedPageBreak/>
        <w:t xml:space="preserve">prevista no Anexo de Metas Fiscais, observado o disposto no art. 2º desta Lei, o montante previsto no </w:t>
      </w:r>
      <w:r w:rsidRPr="008853C5">
        <w:rPr>
          <w:i/>
          <w:iCs/>
          <w:sz w:val="26"/>
          <w:szCs w:val="26"/>
        </w:rPr>
        <w:t>caput</w:t>
      </w:r>
      <w:r w:rsidRPr="008853C5">
        <w:rPr>
          <w:sz w:val="26"/>
          <w:szCs w:val="26"/>
        </w:rPr>
        <w:t xml:space="preserve"> deste artigo poderá ser reduzido até a mesma proporção da limitação incidente sobre o conjunto das despesas discricionárias.</w:t>
      </w:r>
    </w:p>
    <w:p w14:paraId="3AF64C13" w14:textId="77777777" w:rsidR="005D0B67" w:rsidRPr="008853C5" w:rsidRDefault="005D0B67" w:rsidP="005D0B67">
      <w:pPr>
        <w:spacing w:line="360" w:lineRule="auto"/>
        <w:ind w:left="1559"/>
        <w:jc w:val="both"/>
        <w:rPr>
          <w:sz w:val="26"/>
          <w:szCs w:val="26"/>
        </w:rPr>
      </w:pPr>
      <w:r w:rsidRPr="008853C5">
        <w:rPr>
          <w:b/>
          <w:bCs/>
          <w:sz w:val="26"/>
          <w:szCs w:val="26"/>
        </w:rPr>
        <w:t xml:space="preserve">Art. 39-B - </w:t>
      </w:r>
      <w:r w:rsidRPr="008853C5">
        <w:rPr>
          <w:sz w:val="26"/>
          <w:szCs w:val="26"/>
        </w:rPr>
        <w:t xml:space="preserve">No decorrer do exercício financeiro, se for verificado crescimento da Receita Corrente Líquida - RCL em relação àquela estimada na Lei Orçamentária Anual, da diferença positiva deverá ser destinado </w:t>
      </w:r>
      <w:r w:rsidRPr="008853C5">
        <w:rPr>
          <w:i/>
          <w:iCs/>
          <w:sz w:val="26"/>
          <w:szCs w:val="26"/>
        </w:rPr>
        <w:t>1,2% (um inteiro e dois décimos por cento)</w:t>
      </w:r>
      <w:r w:rsidRPr="008853C5">
        <w:rPr>
          <w:sz w:val="26"/>
          <w:szCs w:val="26"/>
        </w:rPr>
        <w:t xml:space="preserve"> para o atendimento das emendas parlamentares impositivas.</w:t>
      </w:r>
    </w:p>
    <w:p w14:paraId="15D14335" w14:textId="77777777" w:rsidR="005D0B67" w:rsidRPr="008853C5" w:rsidRDefault="005D0B67" w:rsidP="005D0B67">
      <w:pPr>
        <w:spacing w:line="360" w:lineRule="auto"/>
        <w:ind w:left="1559"/>
        <w:jc w:val="both"/>
        <w:rPr>
          <w:sz w:val="26"/>
          <w:szCs w:val="26"/>
        </w:rPr>
      </w:pPr>
      <w:r w:rsidRPr="008853C5">
        <w:rPr>
          <w:b/>
          <w:bCs/>
          <w:sz w:val="26"/>
          <w:szCs w:val="26"/>
        </w:rPr>
        <w:t xml:space="preserve">Art. 39-C - </w:t>
      </w:r>
      <w:r w:rsidRPr="008853C5">
        <w:rPr>
          <w:sz w:val="26"/>
          <w:szCs w:val="26"/>
        </w:rPr>
        <w:t>As emendas parlamentares impositivas aprovadas pelo Poder Legislativo constarão de anexo específico da LOA 2023, contendo no mínimo:</w:t>
      </w:r>
    </w:p>
    <w:p w14:paraId="180BF49D" w14:textId="77777777" w:rsidR="005D0B67" w:rsidRPr="008853C5" w:rsidRDefault="005D0B67" w:rsidP="005D0B67">
      <w:pPr>
        <w:spacing w:line="360" w:lineRule="auto"/>
        <w:ind w:left="1559"/>
        <w:jc w:val="both"/>
        <w:rPr>
          <w:sz w:val="26"/>
          <w:szCs w:val="26"/>
        </w:rPr>
      </w:pPr>
      <w:r w:rsidRPr="008853C5">
        <w:rPr>
          <w:sz w:val="26"/>
          <w:szCs w:val="26"/>
        </w:rPr>
        <w:t xml:space="preserve">I – </w:t>
      </w:r>
      <w:proofErr w:type="gramStart"/>
      <w:r w:rsidRPr="008853C5">
        <w:rPr>
          <w:sz w:val="26"/>
          <w:szCs w:val="26"/>
        </w:rPr>
        <w:t>o</w:t>
      </w:r>
      <w:proofErr w:type="gramEnd"/>
      <w:r w:rsidRPr="008853C5">
        <w:rPr>
          <w:sz w:val="26"/>
          <w:szCs w:val="26"/>
        </w:rPr>
        <w:t xml:space="preserve"> número da emenda;</w:t>
      </w:r>
    </w:p>
    <w:p w14:paraId="1DB3F2E5" w14:textId="77777777" w:rsidR="005D0B67" w:rsidRPr="008853C5" w:rsidRDefault="005D0B67" w:rsidP="005D0B67">
      <w:pPr>
        <w:spacing w:line="360" w:lineRule="auto"/>
        <w:ind w:left="1559"/>
        <w:jc w:val="both"/>
        <w:rPr>
          <w:sz w:val="26"/>
          <w:szCs w:val="26"/>
        </w:rPr>
      </w:pPr>
      <w:r w:rsidRPr="008853C5">
        <w:rPr>
          <w:sz w:val="26"/>
          <w:szCs w:val="26"/>
        </w:rPr>
        <w:t xml:space="preserve">II – </w:t>
      </w:r>
      <w:proofErr w:type="gramStart"/>
      <w:r w:rsidRPr="008853C5">
        <w:rPr>
          <w:sz w:val="26"/>
          <w:szCs w:val="26"/>
        </w:rPr>
        <w:t>o</w:t>
      </w:r>
      <w:proofErr w:type="gramEnd"/>
      <w:r w:rsidRPr="008853C5">
        <w:rPr>
          <w:sz w:val="26"/>
          <w:szCs w:val="26"/>
        </w:rPr>
        <w:t xml:space="preserve"> nome da emenda (objeto);</w:t>
      </w:r>
    </w:p>
    <w:p w14:paraId="1B79F616" w14:textId="77777777" w:rsidR="005D0B67" w:rsidRPr="008853C5" w:rsidRDefault="005D0B67" w:rsidP="005D0B67">
      <w:pPr>
        <w:spacing w:line="360" w:lineRule="auto"/>
        <w:ind w:left="1559"/>
        <w:jc w:val="both"/>
        <w:rPr>
          <w:sz w:val="26"/>
          <w:szCs w:val="26"/>
        </w:rPr>
      </w:pPr>
      <w:r w:rsidRPr="008853C5">
        <w:rPr>
          <w:sz w:val="26"/>
          <w:szCs w:val="26"/>
        </w:rPr>
        <w:t xml:space="preserve">III – o nome do vereador ou bancada; </w:t>
      </w:r>
    </w:p>
    <w:p w14:paraId="30E27AFE" w14:textId="77777777" w:rsidR="005D0B67" w:rsidRPr="008853C5" w:rsidRDefault="005D0B67" w:rsidP="005D0B67">
      <w:pPr>
        <w:spacing w:line="360" w:lineRule="auto"/>
        <w:ind w:left="1559"/>
        <w:jc w:val="both"/>
        <w:rPr>
          <w:sz w:val="26"/>
          <w:szCs w:val="26"/>
        </w:rPr>
      </w:pPr>
      <w:r w:rsidRPr="008853C5">
        <w:rPr>
          <w:sz w:val="26"/>
          <w:szCs w:val="26"/>
        </w:rPr>
        <w:t xml:space="preserve">VI – </w:t>
      </w:r>
      <w:proofErr w:type="gramStart"/>
      <w:r w:rsidRPr="008853C5">
        <w:rPr>
          <w:sz w:val="26"/>
          <w:szCs w:val="26"/>
        </w:rPr>
        <w:t>o</w:t>
      </w:r>
      <w:proofErr w:type="gramEnd"/>
      <w:r w:rsidRPr="008853C5">
        <w:rPr>
          <w:sz w:val="26"/>
          <w:szCs w:val="26"/>
        </w:rPr>
        <w:t xml:space="preserve"> valor da emenda.</w:t>
      </w:r>
    </w:p>
    <w:p w14:paraId="7B95234F" w14:textId="77777777" w:rsidR="005D0B67" w:rsidRPr="008853C5" w:rsidRDefault="005D0B67" w:rsidP="005D0B67">
      <w:pPr>
        <w:spacing w:line="360" w:lineRule="auto"/>
        <w:ind w:left="1559"/>
        <w:jc w:val="both"/>
        <w:rPr>
          <w:sz w:val="26"/>
          <w:szCs w:val="26"/>
        </w:rPr>
      </w:pPr>
      <w:r w:rsidRPr="008853C5">
        <w:rPr>
          <w:b/>
          <w:bCs/>
          <w:sz w:val="26"/>
          <w:szCs w:val="26"/>
        </w:rPr>
        <w:t>Art. 39-D -</w:t>
      </w:r>
      <w:r w:rsidRPr="008853C5">
        <w:rPr>
          <w:sz w:val="26"/>
          <w:szCs w:val="26"/>
        </w:rPr>
        <w:t xml:space="preserve"> As emendas parlamentares impositivas apresentadas ao projeto da LOA 2023 não poderão ter destinação para pagamento de pessoal ou de encargos sociais.</w:t>
      </w:r>
    </w:p>
    <w:p w14:paraId="23788104" w14:textId="77777777" w:rsidR="005D0B67" w:rsidRPr="008853C5" w:rsidRDefault="005D0B67" w:rsidP="005D0B67">
      <w:pPr>
        <w:spacing w:line="360" w:lineRule="auto"/>
        <w:ind w:left="1559"/>
        <w:jc w:val="both"/>
        <w:rPr>
          <w:sz w:val="26"/>
          <w:szCs w:val="26"/>
        </w:rPr>
      </w:pPr>
      <w:r w:rsidRPr="008853C5">
        <w:rPr>
          <w:b/>
          <w:bCs/>
          <w:sz w:val="26"/>
          <w:szCs w:val="26"/>
        </w:rPr>
        <w:t>Art. 39-E</w:t>
      </w:r>
      <w:r w:rsidRPr="008853C5">
        <w:rPr>
          <w:sz w:val="26"/>
          <w:szCs w:val="26"/>
        </w:rPr>
        <w:t xml:space="preserve"> </w:t>
      </w:r>
      <w:r w:rsidRPr="008853C5">
        <w:rPr>
          <w:b/>
          <w:bCs/>
          <w:sz w:val="26"/>
          <w:szCs w:val="26"/>
        </w:rPr>
        <w:t>-</w:t>
      </w:r>
      <w:r w:rsidRPr="008853C5">
        <w:rPr>
          <w:sz w:val="26"/>
          <w:szCs w:val="26"/>
        </w:rPr>
        <w:t xml:space="preserve"> O valor destinado a emenda impositiva do legislativo municipal deverá ser suficiente para a execução do objeto proposto no exercício financeiro.</w:t>
      </w:r>
    </w:p>
    <w:p w14:paraId="60FA3EE8" w14:textId="77777777" w:rsidR="005D0B67" w:rsidRPr="008853C5" w:rsidRDefault="005D0B67" w:rsidP="005D0B67">
      <w:pPr>
        <w:spacing w:line="360" w:lineRule="auto"/>
        <w:ind w:left="1559"/>
        <w:jc w:val="both"/>
        <w:rPr>
          <w:b/>
          <w:bCs/>
          <w:sz w:val="26"/>
          <w:szCs w:val="26"/>
        </w:rPr>
      </w:pPr>
      <w:r w:rsidRPr="008853C5">
        <w:rPr>
          <w:b/>
          <w:bCs/>
          <w:sz w:val="26"/>
          <w:szCs w:val="26"/>
        </w:rPr>
        <w:t xml:space="preserve">§ 1º - </w:t>
      </w:r>
      <w:r w:rsidRPr="008853C5">
        <w:rPr>
          <w:sz w:val="26"/>
          <w:szCs w:val="26"/>
        </w:rPr>
        <w:t>Ocorrendo a insuficiência de recursos, a suplementação deverá ser financiada pela anulação total ou parcial do crédito orçamentário de outra emenda do mesmo vereador, por ele indicada, ou por contrapartida de seu beneficiário.</w:t>
      </w:r>
    </w:p>
    <w:p w14:paraId="7B4C3CEB" w14:textId="77777777" w:rsidR="005D0B67" w:rsidRPr="008853C5" w:rsidRDefault="005D0B67" w:rsidP="005D0B67">
      <w:pPr>
        <w:spacing w:line="360" w:lineRule="auto"/>
        <w:ind w:left="1559"/>
        <w:jc w:val="both"/>
        <w:rPr>
          <w:sz w:val="26"/>
          <w:szCs w:val="26"/>
        </w:rPr>
      </w:pPr>
      <w:r w:rsidRPr="008853C5">
        <w:rPr>
          <w:b/>
          <w:bCs/>
          <w:sz w:val="26"/>
          <w:szCs w:val="26"/>
        </w:rPr>
        <w:lastRenderedPageBreak/>
        <w:t>§ 2º -</w:t>
      </w:r>
      <w:r w:rsidRPr="008853C5">
        <w:rPr>
          <w:sz w:val="26"/>
          <w:szCs w:val="26"/>
        </w:rPr>
        <w:t xml:space="preserve"> O objeto da emenda parlamentar impositiva não concluído dentro do exercício financeiro, com repercussão orçamentária e financeira no exercício financeiro subsequente, deverá constar das emendas do próximo exercício e deverá ser financiado pela cota do respectivo vereador.</w:t>
      </w:r>
    </w:p>
    <w:p w14:paraId="36CA0021" w14:textId="77777777" w:rsidR="005D0B67" w:rsidRPr="008853C5" w:rsidRDefault="005D0B67" w:rsidP="005D0B67">
      <w:pPr>
        <w:spacing w:line="360" w:lineRule="auto"/>
        <w:ind w:left="1559"/>
        <w:jc w:val="both"/>
        <w:rPr>
          <w:sz w:val="26"/>
          <w:szCs w:val="26"/>
        </w:rPr>
      </w:pPr>
      <w:r w:rsidRPr="008853C5">
        <w:rPr>
          <w:b/>
          <w:bCs/>
          <w:sz w:val="26"/>
          <w:szCs w:val="26"/>
        </w:rPr>
        <w:t>Art. 39-F -</w:t>
      </w:r>
      <w:r w:rsidRPr="008853C5">
        <w:rPr>
          <w:sz w:val="26"/>
          <w:szCs w:val="26"/>
        </w:rPr>
        <w:t xml:space="preserve"> As dotações orçamentárias destinadas ao atendimento das emendas impositivas do Legislativo Municipal, estando compatíveis com os objetos propostos, seguirão a programação financeira e o cronograma de execução mensal de desembolso estabelecidos por meio do Poder Executivo Municipal.</w:t>
      </w:r>
    </w:p>
    <w:p w14:paraId="7E73B618" w14:textId="77777777" w:rsidR="005D0B67" w:rsidRPr="008853C5" w:rsidRDefault="005D0B67" w:rsidP="005D0B67">
      <w:pPr>
        <w:spacing w:line="360" w:lineRule="auto"/>
        <w:ind w:left="1559"/>
        <w:jc w:val="both"/>
        <w:rPr>
          <w:sz w:val="26"/>
          <w:szCs w:val="26"/>
        </w:rPr>
      </w:pPr>
      <w:r w:rsidRPr="008853C5">
        <w:rPr>
          <w:b/>
          <w:bCs/>
          <w:sz w:val="26"/>
          <w:szCs w:val="26"/>
        </w:rPr>
        <w:t>Art. 39-G -</w:t>
      </w:r>
      <w:r w:rsidRPr="008853C5">
        <w:rPr>
          <w:sz w:val="26"/>
          <w:szCs w:val="26"/>
        </w:rPr>
        <w:t xml:space="preserve"> As emendas parlamentares impositivas não serão de execução obrigatória nos casos de impedimento de ordem técnica, na forma da Lei Orgânica Municipal.</w:t>
      </w:r>
    </w:p>
    <w:p w14:paraId="381DBB31" w14:textId="77777777" w:rsidR="005D0B67" w:rsidRPr="008853C5" w:rsidRDefault="005D0B67" w:rsidP="005D0B67">
      <w:pPr>
        <w:spacing w:line="360" w:lineRule="auto"/>
        <w:ind w:left="1559"/>
        <w:jc w:val="both"/>
        <w:rPr>
          <w:sz w:val="26"/>
          <w:szCs w:val="26"/>
        </w:rPr>
      </w:pPr>
      <w:r w:rsidRPr="008853C5">
        <w:rPr>
          <w:b/>
          <w:bCs/>
          <w:sz w:val="26"/>
          <w:szCs w:val="26"/>
        </w:rPr>
        <w:t xml:space="preserve">Art. 39-H - </w:t>
      </w:r>
      <w:r w:rsidRPr="008853C5">
        <w:rPr>
          <w:sz w:val="26"/>
          <w:szCs w:val="26"/>
        </w:rPr>
        <w:t xml:space="preserve">Caberá ao Poder Executivo comunicar ao Poder Legislativo Municipal o cumprimento das respectivas emendas impositivas dos vereadores.”.  </w:t>
      </w:r>
    </w:p>
    <w:p w14:paraId="67A32608" w14:textId="77777777" w:rsidR="005D0B67" w:rsidRPr="008853C5" w:rsidRDefault="005D0B67" w:rsidP="005D0B67">
      <w:pPr>
        <w:pStyle w:val="Recuodecorpodetexto"/>
        <w:ind w:left="1416"/>
        <w:rPr>
          <w:b/>
          <w:bCs/>
          <w:sz w:val="26"/>
          <w:szCs w:val="26"/>
        </w:rPr>
      </w:pPr>
    </w:p>
    <w:p w14:paraId="78F6FBEF" w14:textId="77777777" w:rsidR="005D0B67" w:rsidRPr="008853C5" w:rsidRDefault="005D0B67" w:rsidP="005D0B67">
      <w:pPr>
        <w:pStyle w:val="Recuodecorpodetexto"/>
        <w:ind w:left="1416"/>
        <w:rPr>
          <w:b/>
          <w:bCs/>
          <w:sz w:val="26"/>
          <w:szCs w:val="26"/>
        </w:rPr>
      </w:pPr>
    </w:p>
    <w:p w14:paraId="362C09C5" w14:textId="77777777" w:rsidR="005D0B67" w:rsidRPr="008853C5" w:rsidRDefault="005D0B67" w:rsidP="005D0B67">
      <w:pPr>
        <w:spacing w:line="360" w:lineRule="auto"/>
        <w:ind w:left="-284"/>
        <w:jc w:val="both"/>
        <w:rPr>
          <w:sz w:val="26"/>
          <w:szCs w:val="26"/>
        </w:rPr>
      </w:pPr>
      <w:r w:rsidRPr="008853C5">
        <w:rPr>
          <w:sz w:val="26"/>
          <w:szCs w:val="26"/>
        </w:rPr>
        <w:tab/>
      </w:r>
      <w:r w:rsidRPr="008853C5">
        <w:rPr>
          <w:sz w:val="26"/>
          <w:szCs w:val="26"/>
        </w:rPr>
        <w:tab/>
      </w:r>
      <w:r w:rsidRPr="008853C5">
        <w:rPr>
          <w:b/>
          <w:bCs/>
          <w:sz w:val="26"/>
          <w:szCs w:val="26"/>
        </w:rPr>
        <w:t>Art. 2º</w:t>
      </w:r>
      <w:r w:rsidRPr="008853C5">
        <w:rPr>
          <w:sz w:val="26"/>
          <w:szCs w:val="26"/>
        </w:rPr>
        <w:t xml:space="preserve"> - Esta Emenda entra em vigor na data de sua publicação, revogadas as disposições em contrário.</w:t>
      </w:r>
    </w:p>
    <w:p w14:paraId="527F8D7A" w14:textId="77777777" w:rsidR="005D0B67" w:rsidRPr="008853C5" w:rsidRDefault="005D0B67" w:rsidP="005D0B67">
      <w:pPr>
        <w:spacing w:line="360" w:lineRule="auto"/>
        <w:ind w:left="-284"/>
        <w:jc w:val="both"/>
        <w:rPr>
          <w:sz w:val="26"/>
          <w:szCs w:val="26"/>
        </w:rPr>
      </w:pPr>
    </w:p>
    <w:p w14:paraId="02636308" w14:textId="77777777" w:rsidR="005D0B67" w:rsidRPr="008853C5" w:rsidRDefault="005D0B67" w:rsidP="005D0B67">
      <w:pPr>
        <w:spacing w:line="360" w:lineRule="auto"/>
        <w:ind w:left="-284"/>
        <w:jc w:val="both"/>
        <w:rPr>
          <w:sz w:val="26"/>
          <w:szCs w:val="26"/>
        </w:rPr>
      </w:pPr>
      <w:r w:rsidRPr="008853C5">
        <w:rPr>
          <w:sz w:val="26"/>
          <w:szCs w:val="26"/>
        </w:rPr>
        <w:tab/>
      </w:r>
      <w:r w:rsidRPr="008853C5">
        <w:rPr>
          <w:sz w:val="26"/>
          <w:szCs w:val="26"/>
        </w:rPr>
        <w:tab/>
        <w:t>Sala Pedro Vital da Câmara Municipal de Cruzeta/RN, em 10 de agosto de 2022.</w:t>
      </w:r>
    </w:p>
    <w:p w14:paraId="39DAD7FD" w14:textId="77777777" w:rsidR="005D0B67" w:rsidRDefault="005D0B67" w:rsidP="005D0B67">
      <w:pPr>
        <w:spacing w:line="360" w:lineRule="auto"/>
        <w:ind w:left="-284"/>
        <w:jc w:val="both"/>
        <w:rPr>
          <w:rFonts w:ascii="Arial" w:hAnsi="Arial" w:cs="Arial"/>
          <w:sz w:val="24"/>
          <w:szCs w:val="24"/>
        </w:rPr>
      </w:pPr>
    </w:p>
    <w:p w14:paraId="1B9CD397" w14:textId="77777777" w:rsidR="005D0B67" w:rsidRPr="00F2331D" w:rsidRDefault="005D0B67" w:rsidP="005D0B67">
      <w:pPr>
        <w:spacing w:line="360" w:lineRule="auto"/>
        <w:ind w:left="-284"/>
        <w:jc w:val="both"/>
        <w:rPr>
          <w:rFonts w:ascii="Arial" w:hAnsi="Arial" w:cs="Arial"/>
          <w:sz w:val="24"/>
          <w:szCs w:val="24"/>
        </w:rPr>
      </w:pPr>
    </w:p>
    <w:p w14:paraId="6A6E07B1" w14:textId="77777777" w:rsidR="005D0B67" w:rsidRPr="00BD6EF7" w:rsidRDefault="005D0B67" w:rsidP="005D0B67">
      <w:pPr>
        <w:spacing w:line="360" w:lineRule="auto"/>
        <w:jc w:val="center"/>
        <w:rPr>
          <w:b/>
          <w:bCs/>
          <w:szCs w:val="28"/>
        </w:rPr>
      </w:pPr>
      <w:r w:rsidRPr="00BD6EF7">
        <w:rPr>
          <w:b/>
          <w:bCs/>
          <w:color w:val="000000"/>
          <w:szCs w:val="28"/>
          <w:shd w:val="clear" w:color="auto" w:fill="FFFFFF"/>
        </w:rPr>
        <w:t>Vereadora Arilúzia Sasnara de Araújo Medeiros</w:t>
      </w:r>
      <w:r w:rsidRPr="00BD6EF7">
        <w:rPr>
          <w:b/>
          <w:bCs/>
          <w:szCs w:val="28"/>
        </w:rPr>
        <w:t xml:space="preserve"> – PSB</w:t>
      </w:r>
    </w:p>
    <w:p w14:paraId="1A2A0837" w14:textId="77777777" w:rsidR="005D0B67" w:rsidRPr="00BD6EF7" w:rsidRDefault="005D0B67" w:rsidP="005D0B67">
      <w:pPr>
        <w:spacing w:line="360" w:lineRule="auto"/>
        <w:jc w:val="center"/>
        <w:rPr>
          <w:b/>
          <w:bCs/>
          <w:szCs w:val="28"/>
        </w:rPr>
      </w:pPr>
      <w:r w:rsidRPr="00BD6EF7">
        <w:rPr>
          <w:b/>
          <w:bCs/>
          <w:szCs w:val="28"/>
        </w:rPr>
        <w:lastRenderedPageBreak/>
        <w:t>Propositora da Emenda</w:t>
      </w:r>
    </w:p>
    <w:p w14:paraId="5989E392" w14:textId="77777777" w:rsidR="005D0B67" w:rsidRPr="00BD6EF7" w:rsidRDefault="005D0B67" w:rsidP="005D0B67">
      <w:pPr>
        <w:spacing w:line="360" w:lineRule="auto"/>
        <w:jc w:val="center"/>
        <w:rPr>
          <w:b/>
          <w:bCs/>
          <w:szCs w:val="28"/>
        </w:rPr>
      </w:pPr>
    </w:p>
    <w:p w14:paraId="19EC3DB8" w14:textId="77777777" w:rsidR="005D0B67" w:rsidRPr="00BD6EF7" w:rsidRDefault="005D0B67" w:rsidP="005D0B67">
      <w:pPr>
        <w:spacing w:line="360" w:lineRule="auto"/>
        <w:jc w:val="center"/>
        <w:rPr>
          <w:b/>
          <w:bCs/>
          <w:i/>
          <w:szCs w:val="28"/>
        </w:rPr>
      </w:pPr>
    </w:p>
    <w:p w14:paraId="170881FB" w14:textId="77777777" w:rsidR="005D0B67" w:rsidRPr="00BD6EF7" w:rsidRDefault="005D0B67" w:rsidP="005D0B67">
      <w:pPr>
        <w:ind w:left="-284" w:right="-568" w:firstLine="1701"/>
        <w:jc w:val="center"/>
        <w:rPr>
          <w:b/>
          <w:bCs/>
          <w:szCs w:val="28"/>
        </w:rPr>
      </w:pPr>
    </w:p>
    <w:p w14:paraId="3C6F2E42" w14:textId="77777777" w:rsidR="005D0B67" w:rsidRPr="00BD6EF7" w:rsidRDefault="005D0B67" w:rsidP="005D0B67">
      <w:pPr>
        <w:spacing w:line="360" w:lineRule="auto"/>
        <w:ind w:left="-284" w:right="-567"/>
        <w:jc w:val="center"/>
        <w:rPr>
          <w:b/>
          <w:bCs/>
          <w:szCs w:val="28"/>
        </w:rPr>
      </w:pPr>
      <w:r w:rsidRPr="00BD6EF7">
        <w:rPr>
          <w:b/>
          <w:bCs/>
          <w:szCs w:val="28"/>
        </w:rPr>
        <w:t>Vereadora Ayérica Angelle Maria de Oliveira Dantas –PSDB</w:t>
      </w:r>
    </w:p>
    <w:p w14:paraId="104E7D09" w14:textId="77777777" w:rsidR="005D0B67" w:rsidRPr="00BD6EF7" w:rsidRDefault="005D0B67" w:rsidP="005D0B67">
      <w:pPr>
        <w:spacing w:line="360" w:lineRule="auto"/>
        <w:ind w:left="-284" w:right="-567"/>
        <w:jc w:val="center"/>
        <w:rPr>
          <w:b/>
          <w:bCs/>
          <w:szCs w:val="28"/>
        </w:rPr>
      </w:pPr>
      <w:r w:rsidRPr="00BD6EF7">
        <w:rPr>
          <w:b/>
          <w:bCs/>
          <w:szCs w:val="28"/>
        </w:rPr>
        <w:t>Propositora da Emenda</w:t>
      </w:r>
    </w:p>
    <w:p w14:paraId="2E1F7AB1" w14:textId="77777777" w:rsidR="005D0B67" w:rsidRPr="00BD6EF7" w:rsidRDefault="005D0B67" w:rsidP="005D0B67">
      <w:pPr>
        <w:spacing w:line="360" w:lineRule="auto"/>
        <w:ind w:left="-284" w:right="-567"/>
        <w:jc w:val="center"/>
        <w:rPr>
          <w:b/>
          <w:bCs/>
          <w:i/>
          <w:szCs w:val="28"/>
        </w:rPr>
      </w:pPr>
    </w:p>
    <w:p w14:paraId="08B2A987" w14:textId="77777777" w:rsidR="005D0B67" w:rsidRPr="00BD6EF7" w:rsidRDefault="005D0B67" w:rsidP="005D0B67">
      <w:pPr>
        <w:spacing w:line="360" w:lineRule="auto"/>
        <w:ind w:left="-284" w:right="-567"/>
        <w:jc w:val="center"/>
        <w:rPr>
          <w:b/>
          <w:bCs/>
          <w:i/>
          <w:szCs w:val="28"/>
        </w:rPr>
      </w:pPr>
    </w:p>
    <w:p w14:paraId="491E4F9F" w14:textId="77777777" w:rsidR="005D0B67" w:rsidRPr="00BD6EF7" w:rsidRDefault="005D0B67" w:rsidP="005D0B67">
      <w:pPr>
        <w:spacing w:line="360" w:lineRule="auto"/>
        <w:ind w:left="-284" w:right="-567"/>
        <w:jc w:val="center"/>
        <w:rPr>
          <w:b/>
          <w:bCs/>
          <w:i/>
          <w:szCs w:val="28"/>
        </w:rPr>
      </w:pPr>
    </w:p>
    <w:p w14:paraId="2AE16DB7" w14:textId="77777777" w:rsidR="005D0B67" w:rsidRPr="00BD6EF7" w:rsidRDefault="005D0B67" w:rsidP="005D0B67">
      <w:pPr>
        <w:spacing w:line="360" w:lineRule="auto"/>
        <w:ind w:left="-284" w:right="-567"/>
        <w:jc w:val="center"/>
        <w:rPr>
          <w:b/>
          <w:bCs/>
          <w:szCs w:val="28"/>
        </w:rPr>
      </w:pPr>
      <w:r w:rsidRPr="00BD6EF7">
        <w:rPr>
          <w:b/>
          <w:bCs/>
          <w:szCs w:val="28"/>
        </w:rPr>
        <w:t>Vereador Hildeberto Diniz Silva Nascimento –PSDB</w:t>
      </w:r>
    </w:p>
    <w:p w14:paraId="253ACEFD"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5C237AA7" w14:textId="77777777" w:rsidR="005D0B67" w:rsidRPr="00BD6EF7" w:rsidRDefault="005D0B67" w:rsidP="005D0B67">
      <w:pPr>
        <w:spacing w:line="360" w:lineRule="auto"/>
        <w:ind w:left="-284" w:right="-567"/>
        <w:jc w:val="center"/>
        <w:rPr>
          <w:b/>
          <w:bCs/>
          <w:szCs w:val="28"/>
        </w:rPr>
      </w:pPr>
    </w:p>
    <w:p w14:paraId="58254217" w14:textId="77777777" w:rsidR="005D0B67" w:rsidRPr="00BD6EF7" w:rsidRDefault="005D0B67" w:rsidP="005D0B67">
      <w:pPr>
        <w:spacing w:line="360" w:lineRule="auto"/>
        <w:ind w:left="-284" w:right="-567"/>
        <w:jc w:val="center"/>
        <w:rPr>
          <w:b/>
          <w:bCs/>
          <w:szCs w:val="28"/>
        </w:rPr>
      </w:pPr>
    </w:p>
    <w:p w14:paraId="28655C00" w14:textId="77777777" w:rsidR="005D0B67" w:rsidRPr="00BD6EF7" w:rsidRDefault="005D0B67" w:rsidP="005D0B67">
      <w:pPr>
        <w:spacing w:line="360" w:lineRule="auto"/>
        <w:ind w:left="-284" w:right="-567"/>
        <w:jc w:val="center"/>
        <w:rPr>
          <w:b/>
          <w:bCs/>
          <w:szCs w:val="28"/>
        </w:rPr>
      </w:pPr>
    </w:p>
    <w:p w14:paraId="53873834" w14:textId="77777777" w:rsidR="005D0B67" w:rsidRPr="00BD6EF7" w:rsidRDefault="005D0B67" w:rsidP="005D0B67">
      <w:pPr>
        <w:spacing w:line="360" w:lineRule="auto"/>
        <w:ind w:left="-284" w:right="-567"/>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Cypriano Pinheiro Medeiros de Araújo – MDB</w:t>
      </w:r>
    </w:p>
    <w:p w14:paraId="0583F252"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31F3D595" w14:textId="77777777" w:rsidR="005D0B67" w:rsidRPr="00BD6EF7" w:rsidRDefault="005D0B67" w:rsidP="005D0B67">
      <w:pPr>
        <w:spacing w:line="360" w:lineRule="auto"/>
        <w:ind w:left="-284" w:right="-567"/>
        <w:jc w:val="center"/>
        <w:rPr>
          <w:b/>
          <w:bCs/>
          <w:szCs w:val="28"/>
        </w:rPr>
      </w:pPr>
    </w:p>
    <w:p w14:paraId="72558BE5" w14:textId="77777777" w:rsidR="005D0B67" w:rsidRPr="00BD6EF7" w:rsidRDefault="005D0B67" w:rsidP="005D0B67">
      <w:pPr>
        <w:spacing w:line="360" w:lineRule="auto"/>
        <w:ind w:left="-284" w:right="-567"/>
        <w:jc w:val="center"/>
        <w:rPr>
          <w:b/>
          <w:bCs/>
          <w:szCs w:val="28"/>
        </w:rPr>
      </w:pPr>
    </w:p>
    <w:p w14:paraId="56E4B711" w14:textId="77777777" w:rsidR="005D0B67" w:rsidRPr="00BD6EF7" w:rsidRDefault="005D0B67" w:rsidP="005D0B67">
      <w:pPr>
        <w:spacing w:line="360" w:lineRule="auto"/>
        <w:ind w:left="-284" w:right="-567"/>
        <w:jc w:val="center"/>
        <w:rPr>
          <w:b/>
          <w:bCs/>
          <w:color w:val="000000"/>
          <w:szCs w:val="28"/>
          <w:shd w:val="clear" w:color="auto" w:fill="FFFFFF"/>
        </w:rPr>
      </w:pPr>
    </w:p>
    <w:p w14:paraId="1F4FF027" w14:textId="77777777" w:rsidR="005D0B67" w:rsidRPr="00BD6EF7" w:rsidRDefault="005D0B67" w:rsidP="005D0B67">
      <w:pPr>
        <w:spacing w:line="360" w:lineRule="auto"/>
        <w:ind w:left="-284" w:right="-567"/>
        <w:jc w:val="center"/>
        <w:rPr>
          <w:b/>
          <w:bCs/>
          <w:szCs w:val="28"/>
        </w:rPr>
      </w:pPr>
      <w:r w:rsidRPr="00BD6EF7">
        <w:rPr>
          <w:b/>
          <w:bCs/>
          <w:color w:val="000000"/>
          <w:szCs w:val="28"/>
          <w:shd w:val="clear" w:color="auto" w:fill="FFFFFF"/>
        </w:rPr>
        <w:t xml:space="preserve"> Vereador José Ethel Stephan Usando Sales Canuto de Moraes – MDB</w:t>
      </w:r>
    </w:p>
    <w:p w14:paraId="58BCCE00"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5E37BAED" w14:textId="77777777" w:rsidR="005D0B67" w:rsidRPr="00BD6EF7" w:rsidRDefault="005D0B67" w:rsidP="005D0B67">
      <w:pPr>
        <w:spacing w:line="360" w:lineRule="auto"/>
        <w:ind w:left="-284" w:right="-567"/>
        <w:jc w:val="center"/>
        <w:rPr>
          <w:b/>
          <w:bCs/>
          <w:szCs w:val="28"/>
        </w:rPr>
      </w:pPr>
    </w:p>
    <w:p w14:paraId="1B0B09A4" w14:textId="77777777" w:rsidR="005D0B67" w:rsidRPr="00BD6EF7" w:rsidRDefault="005D0B67" w:rsidP="005D0B67">
      <w:pPr>
        <w:spacing w:line="360" w:lineRule="auto"/>
        <w:ind w:left="-284" w:right="-567"/>
        <w:jc w:val="center"/>
        <w:rPr>
          <w:b/>
          <w:bCs/>
          <w:szCs w:val="28"/>
        </w:rPr>
      </w:pPr>
    </w:p>
    <w:p w14:paraId="117D8F81" w14:textId="77777777" w:rsidR="005D0B67" w:rsidRPr="00BD6EF7" w:rsidRDefault="005D0B67" w:rsidP="005D0B67">
      <w:pPr>
        <w:spacing w:line="360" w:lineRule="auto"/>
        <w:ind w:left="-284" w:right="-567"/>
        <w:jc w:val="center"/>
        <w:rPr>
          <w:b/>
          <w:bCs/>
          <w:szCs w:val="28"/>
        </w:rPr>
      </w:pPr>
    </w:p>
    <w:p w14:paraId="18F700D0" w14:textId="77777777" w:rsidR="005D0B67" w:rsidRPr="00BD6EF7" w:rsidRDefault="005D0B67" w:rsidP="005D0B67">
      <w:pPr>
        <w:spacing w:line="360" w:lineRule="auto"/>
        <w:ind w:left="-284" w:right="-567"/>
        <w:jc w:val="center"/>
        <w:rPr>
          <w:b/>
          <w:bCs/>
          <w:szCs w:val="28"/>
        </w:rPr>
      </w:pPr>
      <w:r w:rsidRPr="00BD6EF7">
        <w:rPr>
          <w:b/>
          <w:bCs/>
          <w:szCs w:val="28"/>
        </w:rPr>
        <w:t>Vereador Hutson Neves Barbosa –PSDB</w:t>
      </w:r>
    </w:p>
    <w:p w14:paraId="56E6E0D6" w14:textId="77777777" w:rsidR="005D0B67" w:rsidRPr="00BD6EF7" w:rsidRDefault="005D0B67" w:rsidP="005D0B67">
      <w:pPr>
        <w:spacing w:line="360" w:lineRule="auto"/>
        <w:ind w:left="-284" w:right="-567"/>
        <w:jc w:val="center"/>
        <w:rPr>
          <w:b/>
          <w:bCs/>
          <w:szCs w:val="28"/>
        </w:rPr>
      </w:pPr>
      <w:r w:rsidRPr="00BD6EF7">
        <w:rPr>
          <w:b/>
          <w:bCs/>
          <w:szCs w:val="28"/>
        </w:rPr>
        <w:lastRenderedPageBreak/>
        <w:t>Propositor da Emenda</w:t>
      </w:r>
    </w:p>
    <w:p w14:paraId="724C5133" w14:textId="77777777" w:rsidR="005D0B67" w:rsidRPr="00BD6EF7" w:rsidRDefault="005D0B67" w:rsidP="005D0B67">
      <w:pPr>
        <w:spacing w:line="360" w:lineRule="auto"/>
        <w:ind w:left="-284" w:right="-567"/>
        <w:jc w:val="center"/>
        <w:rPr>
          <w:b/>
          <w:bCs/>
          <w:szCs w:val="28"/>
        </w:rPr>
      </w:pPr>
    </w:p>
    <w:p w14:paraId="74D3FB19" w14:textId="77777777" w:rsidR="005D0B67" w:rsidRPr="00BD6EF7" w:rsidRDefault="005D0B67" w:rsidP="005D0B67">
      <w:pPr>
        <w:spacing w:line="360" w:lineRule="auto"/>
        <w:ind w:left="-284" w:right="-567"/>
        <w:jc w:val="center"/>
        <w:rPr>
          <w:b/>
          <w:bCs/>
          <w:szCs w:val="28"/>
        </w:rPr>
      </w:pPr>
    </w:p>
    <w:p w14:paraId="0354EBBE" w14:textId="77777777" w:rsidR="005D0B67" w:rsidRPr="00BD6EF7" w:rsidRDefault="005D0B67" w:rsidP="005D0B67">
      <w:pPr>
        <w:spacing w:line="360" w:lineRule="auto"/>
        <w:ind w:left="-284" w:right="-567"/>
        <w:jc w:val="center"/>
        <w:rPr>
          <w:b/>
          <w:bCs/>
          <w:szCs w:val="28"/>
        </w:rPr>
      </w:pPr>
    </w:p>
    <w:p w14:paraId="6BE47CA9" w14:textId="77777777" w:rsidR="005D0B67" w:rsidRPr="00BD6EF7" w:rsidRDefault="005D0B67" w:rsidP="005D0B67">
      <w:pPr>
        <w:spacing w:line="360" w:lineRule="auto"/>
        <w:ind w:left="-284" w:right="-567"/>
        <w:jc w:val="center"/>
        <w:rPr>
          <w:b/>
          <w:bCs/>
          <w:szCs w:val="28"/>
        </w:rPr>
      </w:pPr>
      <w:r w:rsidRPr="00BD6EF7">
        <w:rPr>
          <w:b/>
          <w:bCs/>
          <w:szCs w:val="28"/>
        </w:rPr>
        <w:t>Vereador Itan Lobo de Medeiros –PSDB</w:t>
      </w:r>
    </w:p>
    <w:p w14:paraId="378F58C8"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114DC51B" w14:textId="77777777" w:rsidR="005D0B67" w:rsidRPr="00BD6EF7" w:rsidRDefault="005D0B67" w:rsidP="005D0B67">
      <w:pPr>
        <w:spacing w:line="360" w:lineRule="auto"/>
        <w:ind w:left="-284" w:right="-567"/>
        <w:jc w:val="center"/>
        <w:rPr>
          <w:b/>
          <w:bCs/>
          <w:szCs w:val="28"/>
        </w:rPr>
      </w:pPr>
    </w:p>
    <w:p w14:paraId="6F8F451E" w14:textId="77777777" w:rsidR="005D0B67" w:rsidRPr="00BD6EF7" w:rsidRDefault="005D0B67" w:rsidP="005D0B67">
      <w:pPr>
        <w:spacing w:line="360" w:lineRule="auto"/>
        <w:ind w:left="-284" w:right="-567"/>
        <w:jc w:val="center"/>
        <w:rPr>
          <w:b/>
          <w:bCs/>
          <w:szCs w:val="28"/>
        </w:rPr>
      </w:pPr>
    </w:p>
    <w:p w14:paraId="665B8575" w14:textId="77777777" w:rsidR="005D0B67" w:rsidRPr="00BD6EF7" w:rsidRDefault="005D0B67" w:rsidP="005D0B67">
      <w:pPr>
        <w:spacing w:line="360" w:lineRule="auto"/>
        <w:ind w:left="-284" w:right="-567"/>
        <w:jc w:val="center"/>
        <w:rPr>
          <w:b/>
          <w:bCs/>
          <w:szCs w:val="28"/>
        </w:rPr>
      </w:pPr>
    </w:p>
    <w:p w14:paraId="601BD98E" w14:textId="77777777" w:rsidR="005D0B67" w:rsidRPr="00BD6EF7" w:rsidRDefault="005D0B67" w:rsidP="005D0B67">
      <w:pPr>
        <w:spacing w:line="360" w:lineRule="auto"/>
        <w:ind w:left="-284" w:right="-567"/>
        <w:jc w:val="center"/>
        <w:rPr>
          <w:b/>
          <w:bCs/>
          <w:szCs w:val="28"/>
        </w:rPr>
      </w:pPr>
      <w:r w:rsidRPr="00BD6EF7">
        <w:rPr>
          <w:b/>
          <w:bCs/>
          <w:szCs w:val="28"/>
        </w:rPr>
        <w:t>Vereador Patrício Sinderley de Assis –PSDB</w:t>
      </w:r>
    </w:p>
    <w:p w14:paraId="277606B0"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75EB4934" w14:textId="77777777" w:rsidR="005D0B67" w:rsidRPr="00BD6EF7" w:rsidRDefault="005D0B67" w:rsidP="005D0B67">
      <w:pPr>
        <w:spacing w:line="360" w:lineRule="auto"/>
        <w:jc w:val="center"/>
        <w:rPr>
          <w:b/>
          <w:bCs/>
          <w:i/>
          <w:szCs w:val="28"/>
        </w:rPr>
      </w:pPr>
    </w:p>
    <w:p w14:paraId="5E6443BA" w14:textId="77777777" w:rsidR="005D0B67" w:rsidRDefault="005D0B67" w:rsidP="005D0B67">
      <w:pPr>
        <w:spacing w:line="360" w:lineRule="auto"/>
        <w:jc w:val="center"/>
        <w:rPr>
          <w:b/>
          <w:bCs/>
          <w:i/>
          <w:szCs w:val="28"/>
        </w:rPr>
      </w:pPr>
    </w:p>
    <w:p w14:paraId="47872FE1" w14:textId="77777777" w:rsidR="005D0B67" w:rsidRPr="00BD6EF7" w:rsidRDefault="005D0B67" w:rsidP="005D0B67">
      <w:pPr>
        <w:spacing w:line="360" w:lineRule="auto"/>
        <w:jc w:val="center"/>
        <w:rPr>
          <w:b/>
          <w:bCs/>
          <w:i/>
          <w:szCs w:val="28"/>
        </w:rPr>
      </w:pPr>
    </w:p>
    <w:p w14:paraId="2844A780" w14:textId="77777777" w:rsidR="005D0B67" w:rsidRPr="00BD6EF7" w:rsidRDefault="005D0B67" w:rsidP="005D0B67">
      <w:pPr>
        <w:spacing w:line="360" w:lineRule="auto"/>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Walfredo Cesino de Medeiros – PSB</w:t>
      </w:r>
    </w:p>
    <w:p w14:paraId="6CDAAE64"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1C612AD1" w14:textId="77777777" w:rsidR="005D0B67" w:rsidRDefault="005D0B67" w:rsidP="005D0B67">
      <w:pPr>
        <w:spacing w:line="360" w:lineRule="auto"/>
        <w:jc w:val="center"/>
        <w:rPr>
          <w:rFonts w:ascii="Arial" w:hAnsi="Arial" w:cs="Arial"/>
          <w:b/>
          <w:i/>
          <w:sz w:val="24"/>
          <w:szCs w:val="24"/>
        </w:rPr>
      </w:pPr>
    </w:p>
    <w:p w14:paraId="56B44A66" w14:textId="77777777" w:rsidR="005D0B67" w:rsidRDefault="005D0B67" w:rsidP="005D0B67">
      <w:pPr>
        <w:spacing w:line="360" w:lineRule="auto"/>
        <w:jc w:val="center"/>
        <w:rPr>
          <w:rFonts w:ascii="Arial" w:hAnsi="Arial" w:cs="Arial"/>
          <w:b/>
          <w:i/>
          <w:sz w:val="24"/>
          <w:szCs w:val="24"/>
        </w:rPr>
      </w:pPr>
    </w:p>
    <w:p w14:paraId="5D9706EA" w14:textId="77777777" w:rsidR="005D0B67" w:rsidRDefault="005D0B67" w:rsidP="005D0B67">
      <w:pPr>
        <w:spacing w:line="360" w:lineRule="auto"/>
        <w:jc w:val="center"/>
        <w:rPr>
          <w:rFonts w:ascii="Arial" w:hAnsi="Arial" w:cs="Arial"/>
          <w:b/>
          <w:i/>
          <w:sz w:val="24"/>
          <w:szCs w:val="24"/>
        </w:rPr>
      </w:pPr>
    </w:p>
    <w:p w14:paraId="05F13360" w14:textId="77777777" w:rsidR="005D0B67" w:rsidRDefault="005D0B67" w:rsidP="005D0B67">
      <w:pPr>
        <w:spacing w:line="360" w:lineRule="auto"/>
        <w:jc w:val="center"/>
        <w:rPr>
          <w:rFonts w:ascii="Arial" w:hAnsi="Arial" w:cs="Arial"/>
          <w:b/>
          <w:i/>
          <w:sz w:val="24"/>
          <w:szCs w:val="24"/>
        </w:rPr>
      </w:pPr>
    </w:p>
    <w:p w14:paraId="114CA0BA" w14:textId="77777777" w:rsidR="005D0B67" w:rsidRDefault="005D0B67" w:rsidP="005D0B67">
      <w:pPr>
        <w:spacing w:line="360" w:lineRule="auto"/>
        <w:jc w:val="center"/>
        <w:rPr>
          <w:rFonts w:ascii="Arial" w:hAnsi="Arial" w:cs="Arial"/>
          <w:b/>
          <w:i/>
          <w:sz w:val="24"/>
          <w:szCs w:val="24"/>
        </w:rPr>
      </w:pPr>
    </w:p>
    <w:p w14:paraId="43BEB18C" w14:textId="77777777" w:rsidR="005D0B67" w:rsidRDefault="005D0B67" w:rsidP="005D0B67">
      <w:pPr>
        <w:spacing w:line="360" w:lineRule="auto"/>
        <w:jc w:val="center"/>
        <w:rPr>
          <w:rFonts w:ascii="Arial" w:hAnsi="Arial" w:cs="Arial"/>
          <w:b/>
          <w:i/>
          <w:sz w:val="24"/>
          <w:szCs w:val="24"/>
        </w:rPr>
      </w:pPr>
    </w:p>
    <w:p w14:paraId="05AE279F" w14:textId="77777777" w:rsidR="005D0B67" w:rsidRPr="008853C5" w:rsidRDefault="005D0B67" w:rsidP="005D0B67">
      <w:pPr>
        <w:spacing w:line="360" w:lineRule="auto"/>
        <w:ind w:left="-284" w:right="-285"/>
        <w:jc w:val="center"/>
        <w:rPr>
          <w:b/>
          <w:bCs/>
          <w:szCs w:val="28"/>
        </w:rPr>
      </w:pPr>
      <w:r w:rsidRPr="008853C5">
        <w:rPr>
          <w:b/>
          <w:bCs/>
          <w:szCs w:val="28"/>
        </w:rPr>
        <w:t>JUSTIFICATIVA</w:t>
      </w:r>
    </w:p>
    <w:p w14:paraId="0532B77D" w14:textId="77777777" w:rsidR="005D0B67" w:rsidRPr="008853C5" w:rsidRDefault="005D0B67" w:rsidP="005D0B67">
      <w:pPr>
        <w:spacing w:line="360" w:lineRule="auto"/>
        <w:ind w:left="-284" w:right="-284" w:firstLine="1701"/>
        <w:jc w:val="both"/>
        <w:rPr>
          <w:b/>
          <w:szCs w:val="28"/>
        </w:rPr>
      </w:pPr>
    </w:p>
    <w:p w14:paraId="05B5D6C8" w14:textId="77777777" w:rsidR="005D0B67" w:rsidRPr="008853C5" w:rsidRDefault="005D0B67" w:rsidP="005D0B67">
      <w:pPr>
        <w:spacing w:line="360" w:lineRule="auto"/>
        <w:ind w:right="-284"/>
        <w:jc w:val="both"/>
        <w:rPr>
          <w:b/>
          <w:szCs w:val="28"/>
        </w:rPr>
      </w:pPr>
      <w:r w:rsidRPr="008853C5">
        <w:rPr>
          <w:szCs w:val="28"/>
        </w:rPr>
        <w:lastRenderedPageBreak/>
        <w:tab/>
        <w:t>Com fundamento no Art. 91, do Regimento Interno desta Casa de Leis, justifica-se esta Emenda em virtude da adequação das diretrizes para a elaboração da lei orçamentária para o exercício de 2023 ao Art. 82-A, da Lei Orgânica Municipal, que instituiu o Orçamento Impositivo do Poder Legislativo Municipal, de execução orçamentária e financeira obrigatórias.</w:t>
      </w:r>
    </w:p>
    <w:p w14:paraId="2BFD7C1E" w14:textId="77777777" w:rsidR="005D0B67" w:rsidRPr="008853C5" w:rsidRDefault="005D0B67" w:rsidP="005D0B67">
      <w:pPr>
        <w:spacing w:line="360" w:lineRule="auto"/>
        <w:ind w:right="-284"/>
        <w:jc w:val="both"/>
        <w:rPr>
          <w:b/>
          <w:szCs w:val="28"/>
        </w:rPr>
      </w:pPr>
    </w:p>
    <w:p w14:paraId="368F4CFC" w14:textId="77777777" w:rsidR="005D0B67" w:rsidRPr="008853C5" w:rsidRDefault="005D0B67" w:rsidP="005D0B67">
      <w:pPr>
        <w:spacing w:line="360" w:lineRule="auto"/>
        <w:ind w:right="-284"/>
        <w:jc w:val="both"/>
        <w:rPr>
          <w:szCs w:val="28"/>
        </w:rPr>
      </w:pPr>
      <w:r w:rsidRPr="008853C5">
        <w:rPr>
          <w:szCs w:val="28"/>
        </w:rPr>
        <w:tab/>
        <w:t>Na oportunidade, reiteramos os meus protestos de elevada estima e distinta consideração e solicito apoio aos Nobres colegas edis para aprovação da emenda.</w:t>
      </w:r>
    </w:p>
    <w:p w14:paraId="32894154" w14:textId="77777777" w:rsidR="005D0B67" w:rsidRPr="008853C5" w:rsidRDefault="005D0B67" w:rsidP="005D0B67">
      <w:pPr>
        <w:spacing w:line="360" w:lineRule="auto"/>
        <w:ind w:right="-284"/>
        <w:jc w:val="both"/>
        <w:rPr>
          <w:szCs w:val="28"/>
        </w:rPr>
      </w:pPr>
    </w:p>
    <w:p w14:paraId="569C0EED" w14:textId="77777777" w:rsidR="005D0B67" w:rsidRPr="008853C5" w:rsidRDefault="005D0B67" w:rsidP="005D0B67">
      <w:pPr>
        <w:ind w:right="-285"/>
        <w:jc w:val="both"/>
        <w:rPr>
          <w:szCs w:val="28"/>
        </w:rPr>
      </w:pPr>
    </w:p>
    <w:p w14:paraId="3BF58B04" w14:textId="77777777" w:rsidR="005D0B67" w:rsidRPr="008853C5" w:rsidRDefault="005D0B67" w:rsidP="005D0B67">
      <w:pPr>
        <w:ind w:right="-285"/>
        <w:jc w:val="both"/>
        <w:rPr>
          <w:szCs w:val="28"/>
        </w:rPr>
      </w:pPr>
      <w:r w:rsidRPr="008853C5">
        <w:rPr>
          <w:szCs w:val="28"/>
        </w:rPr>
        <w:tab/>
        <w:t>Sala Pedro Vital da Câmara Municipal de Cruzeta/RN, em 10 de agosto de 2022.</w:t>
      </w:r>
    </w:p>
    <w:p w14:paraId="55E2E807" w14:textId="77777777" w:rsidR="005D0B67" w:rsidRPr="008853C5" w:rsidRDefault="005D0B67" w:rsidP="005D0B67">
      <w:pPr>
        <w:ind w:right="-285"/>
        <w:jc w:val="both"/>
        <w:rPr>
          <w:b/>
          <w:szCs w:val="28"/>
        </w:rPr>
      </w:pPr>
    </w:p>
    <w:p w14:paraId="7CEC2AA2" w14:textId="77777777" w:rsidR="005D0B67" w:rsidRDefault="005D0B67" w:rsidP="005D0B67">
      <w:pPr>
        <w:ind w:right="-285"/>
        <w:jc w:val="both"/>
        <w:rPr>
          <w:rFonts w:ascii="Arial" w:hAnsi="Arial" w:cs="Arial"/>
          <w:b/>
          <w:sz w:val="24"/>
          <w:szCs w:val="24"/>
        </w:rPr>
      </w:pPr>
    </w:p>
    <w:p w14:paraId="0B2C7DBE" w14:textId="77777777" w:rsidR="005D0B67" w:rsidRDefault="005D0B67" w:rsidP="005D0B67">
      <w:pPr>
        <w:ind w:right="-285"/>
        <w:jc w:val="both"/>
        <w:rPr>
          <w:rFonts w:ascii="Arial" w:hAnsi="Arial" w:cs="Arial"/>
          <w:b/>
          <w:sz w:val="24"/>
          <w:szCs w:val="24"/>
        </w:rPr>
      </w:pPr>
    </w:p>
    <w:p w14:paraId="44E0A349" w14:textId="77777777" w:rsidR="005D0B67" w:rsidRDefault="005D0B67" w:rsidP="005D0B67">
      <w:pPr>
        <w:ind w:right="-285"/>
        <w:jc w:val="both"/>
        <w:rPr>
          <w:rFonts w:ascii="Arial" w:hAnsi="Arial" w:cs="Arial"/>
          <w:b/>
          <w:sz w:val="24"/>
          <w:szCs w:val="24"/>
        </w:rPr>
      </w:pPr>
    </w:p>
    <w:p w14:paraId="78E5095F" w14:textId="77777777" w:rsidR="005D0B67" w:rsidRPr="00F2331D" w:rsidRDefault="005D0B67" w:rsidP="005D0B67">
      <w:pPr>
        <w:ind w:right="-285"/>
        <w:jc w:val="both"/>
        <w:rPr>
          <w:rFonts w:ascii="Arial" w:hAnsi="Arial" w:cs="Arial"/>
          <w:b/>
          <w:sz w:val="24"/>
          <w:szCs w:val="24"/>
        </w:rPr>
      </w:pPr>
    </w:p>
    <w:p w14:paraId="05A58A42" w14:textId="77777777" w:rsidR="005D0B67" w:rsidRPr="00BD6EF7" w:rsidRDefault="005D0B67" w:rsidP="005D0B67">
      <w:pPr>
        <w:spacing w:line="360" w:lineRule="auto"/>
        <w:jc w:val="center"/>
        <w:rPr>
          <w:b/>
          <w:bCs/>
          <w:szCs w:val="28"/>
        </w:rPr>
      </w:pPr>
      <w:r w:rsidRPr="00BD6EF7">
        <w:rPr>
          <w:b/>
          <w:bCs/>
          <w:color w:val="000000"/>
          <w:szCs w:val="28"/>
          <w:shd w:val="clear" w:color="auto" w:fill="FFFFFF"/>
        </w:rPr>
        <w:t>Vereadora Arilúzia Sasnara de Araújo Medeiros</w:t>
      </w:r>
      <w:r w:rsidRPr="00BD6EF7">
        <w:rPr>
          <w:b/>
          <w:bCs/>
          <w:szCs w:val="28"/>
        </w:rPr>
        <w:t xml:space="preserve"> – PSB</w:t>
      </w:r>
    </w:p>
    <w:p w14:paraId="3AB5CC7C" w14:textId="77777777" w:rsidR="005D0B67" w:rsidRPr="00BD6EF7" w:rsidRDefault="005D0B67" w:rsidP="005D0B67">
      <w:pPr>
        <w:spacing w:line="360" w:lineRule="auto"/>
        <w:jc w:val="center"/>
        <w:rPr>
          <w:b/>
          <w:bCs/>
          <w:szCs w:val="28"/>
        </w:rPr>
      </w:pPr>
      <w:r w:rsidRPr="00BD6EF7">
        <w:rPr>
          <w:b/>
          <w:bCs/>
          <w:szCs w:val="28"/>
        </w:rPr>
        <w:t>Propositora da Emenda</w:t>
      </w:r>
    </w:p>
    <w:p w14:paraId="6B7287F6" w14:textId="77777777" w:rsidR="005D0B67" w:rsidRPr="00BD6EF7" w:rsidRDefault="005D0B67" w:rsidP="005D0B67">
      <w:pPr>
        <w:spacing w:line="360" w:lineRule="auto"/>
        <w:jc w:val="center"/>
        <w:rPr>
          <w:b/>
          <w:bCs/>
          <w:szCs w:val="28"/>
        </w:rPr>
      </w:pPr>
    </w:p>
    <w:p w14:paraId="23D6DD2F" w14:textId="77777777" w:rsidR="005D0B67" w:rsidRPr="00BD6EF7" w:rsidRDefault="005D0B67" w:rsidP="005D0B67">
      <w:pPr>
        <w:ind w:right="-568"/>
        <w:rPr>
          <w:b/>
          <w:bCs/>
          <w:szCs w:val="28"/>
        </w:rPr>
      </w:pPr>
    </w:p>
    <w:p w14:paraId="04F00E73" w14:textId="77777777" w:rsidR="005D0B67" w:rsidRPr="00BD6EF7" w:rsidRDefault="005D0B67" w:rsidP="005D0B67">
      <w:pPr>
        <w:spacing w:line="360" w:lineRule="auto"/>
        <w:ind w:left="-284" w:right="-567"/>
        <w:jc w:val="center"/>
        <w:rPr>
          <w:b/>
          <w:bCs/>
          <w:szCs w:val="28"/>
        </w:rPr>
      </w:pPr>
      <w:r w:rsidRPr="00BD6EF7">
        <w:rPr>
          <w:b/>
          <w:bCs/>
          <w:szCs w:val="28"/>
        </w:rPr>
        <w:t>Vereadora Ayérica Angelle Maria de Oliveira Dantas –PSDB</w:t>
      </w:r>
    </w:p>
    <w:p w14:paraId="0866F200" w14:textId="77777777" w:rsidR="005D0B67" w:rsidRPr="00BD6EF7" w:rsidRDefault="005D0B67" w:rsidP="005D0B67">
      <w:pPr>
        <w:spacing w:line="360" w:lineRule="auto"/>
        <w:ind w:left="-284" w:right="-567"/>
        <w:jc w:val="center"/>
        <w:rPr>
          <w:b/>
          <w:bCs/>
          <w:szCs w:val="28"/>
        </w:rPr>
      </w:pPr>
      <w:r w:rsidRPr="00BD6EF7">
        <w:rPr>
          <w:b/>
          <w:bCs/>
          <w:szCs w:val="28"/>
        </w:rPr>
        <w:t>Propositora da Emenda</w:t>
      </w:r>
    </w:p>
    <w:p w14:paraId="705EA185" w14:textId="77777777" w:rsidR="005D0B67" w:rsidRDefault="005D0B67" w:rsidP="005D0B67">
      <w:pPr>
        <w:spacing w:line="360" w:lineRule="auto"/>
        <w:ind w:right="-567"/>
        <w:rPr>
          <w:b/>
          <w:bCs/>
          <w:i/>
          <w:szCs w:val="28"/>
        </w:rPr>
      </w:pPr>
    </w:p>
    <w:p w14:paraId="79675C01" w14:textId="77777777" w:rsidR="005D0B67" w:rsidRPr="00BD6EF7" w:rsidRDefault="005D0B67" w:rsidP="005D0B67">
      <w:pPr>
        <w:spacing w:line="360" w:lineRule="auto"/>
        <w:ind w:left="-284" w:right="-567"/>
        <w:jc w:val="center"/>
        <w:rPr>
          <w:b/>
          <w:bCs/>
          <w:i/>
          <w:szCs w:val="28"/>
        </w:rPr>
      </w:pPr>
    </w:p>
    <w:p w14:paraId="0D4199C3" w14:textId="77777777" w:rsidR="005D0B67" w:rsidRPr="00BD6EF7" w:rsidRDefault="005D0B67" w:rsidP="005D0B67">
      <w:pPr>
        <w:spacing w:line="360" w:lineRule="auto"/>
        <w:ind w:left="-284" w:right="-567"/>
        <w:jc w:val="center"/>
        <w:rPr>
          <w:b/>
          <w:bCs/>
          <w:szCs w:val="28"/>
        </w:rPr>
      </w:pPr>
      <w:r w:rsidRPr="00BD6EF7">
        <w:rPr>
          <w:b/>
          <w:bCs/>
          <w:szCs w:val="28"/>
        </w:rPr>
        <w:t>Vereador Hildeberto Diniz Silva Nascimento –PSDB</w:t>
      </w:r>
    </w:p>
    <w:p w14:paraId="28B48A02"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311F4319" w14:textId="77777777" w:rsidR="005D0B67" w:rsidRPr="00BD6EF7" w:rsidRDefault="005D0B67" w:rsidP="005D0B67">
      <w:pPr>
        <w:spacing w:line="360" w:lineRule="auto"/>
        <w:ind w:left="-284" w:right="-567"/>
        <w:jc w:val="center"/>
        <w:rPr>
          <w:b/>
          <w:bCs/>
          <w:szCs w:val="28"/>
        </w:rPr>
      </w:pPr>
    </w:p>
    <w:p w14:paraId="175DDDCB" w14:textId="77777777" w:rsidR="005D0B67" w:rsidRPr="00BD6EF7" w:rsidRDefault="005D0B67" w:rsidP="005D0B67">
      <w:pPr>
        <w:spacing w:line="360" w:lineRule="auto"/>
        <w:ind w:left="-284" w:right="-567"/>
        <w:jc w:val="center"/>
        <w:rPr>
          <w:b/>
          <w:bCs/>
          <w:szCs w:val="28"/>
        </w:rPr>
      </w:pPr>
    </w:p>
    <w:p w14:paraId="071261B5" w14:textId="77777777" w:rsidR="005D0B67" w:rsidRPr="00BD6EF7" w:rsidRDefault="005D0B67" w:rsidP="005D0B67">
      <w:pPr>
        <w:spacing w:line="360" w:lineRule="auto"/>
        <w:ind w:left="-284" w:right="-567"/>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Cypriano Pinheiro Medeiros de Araújo – MDB</w:t>
      </w:r>
    </w:p>
    <w:p w14:paraId="673B0FA1" w14:textId="77777777" w:rsidR="005D0B67" w:rsidRPr="00BD6EF7" w:rsidRDefault="005D0B67" w:rsidP="005D0B67">
      <w:pPr>
        <w:spacing w:line="360" w:lineRule="auto"/>
        <w:ind w:left="-284" w:right="-567"/>
        <w:jc w:val="center"/>
        <w:rPr>
          <w:b/>
          <w:bCs/>
          <w:szCs w:val="28"/>
        </w:rPr>
      </w:pPr>
      <w:r w:rsidRPr="00BD6EF7">
        <w:rPr>
          <w:b/>
          <w:bCs/>
          <w:szCs w:val="28"/>
        </w:rPr>
        <w:lastRenderedPageBreak/>
        <w:t>Propositor da Emenda</w:t>
      </w:r>
    </w:p>
    <w:p w14:paraId="5FD37A23" w14:textId="77777777" w:rsidR="005D0B67" w:rsidRPr="00BD6EF7" w:rsidRDefault="005D0B67" w:rsidP="005D0B67">
      <w:pPr>
        <w:spacing w:line="360" w:lineRule="auto"/>
        <w:ind w:left="-284" w:right="-567"/>
        <w:jc w:val="center"/>
        <w:rPr>
          <w:b/>
          <w:bCs/>
          <w:szCs w:val="28"/>
        </w:rPr>
      </w:pPr>
    </w:p>
    <w:p w14:paraId="4F018B12" w14:textId="77777777" w:rsidR="005D0B67" w:rsidRPr="00BD6EF7" w:rsidRDefault="005D0B67" w:rsidP="005D0B67">
      <w:pPr>
        <w:spacing w:line="360" w:lineRule="auto"/>
        <w:ind w:left="-284" w:right="-567"/>
        <w:jc w:val="center"/>
        <w:rPr>
          <w:b/>
          <w:bCs/>
          <w:szCs w:val="28"/>
        </w:rPr>
      </w:pPr>
    </w:p>
    <w:p w14:paraId="09412322" w14:textId="77777777" w:rsidR="005D0B67" w:rsidRPr="00BD6EF7" w:rsidRDefault="005D0B67" w:rsidP="005D0B67">
      <w:pPr>
        <w:spacing w:line="360" w:lineRule="auto"/>
        <w:ind w:left="-284" w:right="-567"/>
        <w:jc w:val="center"/>
        <w:rPr>
          <w:b/>
          <w:bCs/>
          <w:color w:val="000000"/>
          <w:szCs w:val="28"/>
          <w:shd w:val="clear" w:color="auto" w:fill="FFFFFF"/>
        </w:rPr>
      </w:pPr>
    </w:p>
    <w:p w14:paraId="22ED90EA" w14:textId="77777777" w:rsidR="005D0B67" w:rsidRPr="00BD6EF7" w:rsidRDefault="005D0B67" w:rsidP="005D0B67">
      <w:pPr>
        <w:spacing w:line="360" w:lineRule="auto"/>
        <w:ind w:left="-284" w:right="-567"/>
        <w:jc w:val="center"/>
        <w:rPr>
          <w:b/>
          <w:bCs/>
          <w:szCs w:val="28"/>
        </w:rPr>
      </w:pPr>
      <w:r w:rsidRPr="00BD6EF7">
        <w:rPr>
          <w:b/>
          <w:bCs/>
          <w:color w:val="000000"/>
          <w:szCs w:val="28"/>
          <w:shd w:val="clear" w:color="auto" w:fill="FFFFFF"/>
        </w:rPr>
        <w:t xml:space="preserve"> Vereador José Ethel Stephan Usando Sales Canuto de Moraes – MDB</w:t>
      </w:r>
    </w:p>
    <w:p w14:paraId="0EDD3861"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57C88CC5" w14:textId="77777777" w:rsidR="005D0B67" w:rsidRPr="00BD6EF7" w:rsidRDefault="005D0B67" w:rsidP="005D0B67">
      <w:pPr>
        <w:spacing w:line="360" w:lineRule="auto"/>
        <w:ind w:left="-284" w:right="-567"/>
        <w:jc w:val="center"/>
        <w:rPr>
          <w:b/>
          <w:bCs/>
          <w:szCs w:val="28"/>
        </w:rPr>
      </w:pPr>
    </w:p>
    <w:p w14:paraId="43CD4FDC" w14:textId="77777777" w:rsidR="005D0B67" w:rsidRPr="00BD6EF7" w:rsidRDefault="005D0B67" w:rsidP="005D0B67">
      <w:pPr>
        <w:spacing w:line="360" w:lineRule="auto"/>
        <w:ind w:right="-567"/>
        <w:rPr>
          <w:b/>
          <w:bCs/>
          <w:szCs w:val="28"/>
        </w:rPr>
      </w:pPr>
    </w:p>
    <w:p w14:paraId="367D9326" w14:textId="77777777" w:rsidR="005D0B67" w:rsidRPr="00BD6EF7" w:rsidRDefault="005D0B67" w:rsidP="005D0B67">
      <w:pPr>
        <w:spacing w:line="360" w:lineRule="auto"/>
        <w:ind w:left="-284" w:right="-567"/>
        <w:jc w:val="center"/>
        <w:rPr>
          <w:b/>
          <w:bCs/>
          <w:szCs w:val="28"/>
        </w:rPr>
      </w:pPr>
      <w:r w:rsidRPr="00BD6EF7">
        <w:rPr>
          <w:b/>
          <w:bCs/>
          <w:szCs w:val="28"/>
        </w:rPr>
        <w:t>Vereador Hutson Neves Barbosa –PSDB</w:t>
      </w:r>
    </w:p>
    <w:p w14:paraId="0A82E5AF"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5AB22BFC" w14:textId="77777777" w:rsidR="005D0B67" w:rsidRPr="00BD6EF7" w:rsidRDefault="005D0B67" w:rsidP="005D0B67">
      <w:pPr>
        <w:spacing w:line="360" w:lineRule="auto"/>
        <w:ind w:left="-284" w:right="-567"/>
        <w:jc w:val="center"/>
        <w:rPr>
          <w:b/>
          <w:bCs/>
          <w:szCs w:val="28"/>
        </w:rPr>
      </w:pPr>
    </w:p>
    <w:p w14:paraId="004E5258" w14:textId="77777777" w:rsidR="005D0B67" w:rsidRPr="00BD6EF7" w:rsidRDefault="005D0B67" w:rsidP="005D0B67">
      <w:pPr>
        <w:spacing w:line="360" w:lineRule="auto"/>
        <w:ind w:left="-284" w:right="-567"/>
        <w:jc w:val="center"/>
        <w:rPr>
          <w:b/>
          <w:bCs/>
          <w:szCs w:val="28"/>
        </w:rPr>
      </w:pPr>
    </w:p>
    <w:p w14:paraId="57B9ADBE" w14:textId="77777777" w:rsidR="005D0B67" w:rsidRPr="00BD6EF7" w:rsidRDefault="005D0B67" w:rsidP="005D0B67">
      <w:pPr>
        <w:spacing w:line="360" w:lineRule="auto"/>
        <w:ind w:left="-284" w:right="-567"/>
        <w:jc w:val="center"/>
        <w:rPr>
          <w:b/>
          <w:bCs/>
          <w:szCs w:val="28"/>
        </w:rPr>
      </w:pPr>
      <w:r w:rsidRPr="00BD6EF7">
        <w:rPr>
          <w:b/>
          <w:bCs/>
          <w:szCs w:val="28"/>
        </w:rPr>
        <w:t>Vereador Itan Lobo de Medeiros –PSDB</w:t>
      </w:r>
    </w:p>
    <w:p w14:paraId="094B3F93"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26D29B55" w14:textId="77777777" w:rsidR="005D0B67" w:rsidRPr="00BD6EF7" w:rsidRDefault="005D0B67" w:rsidP="005D0B67">
      <w:pPr>
        <w:spacing w:line="360" w:lineRule="auto"/>
        <w:ind w:left="-284" w:right="-567"/>
        <w:jc w:val="center"/>
        <w:rPr>
          <w:b/>
          <w:bCs/>
          <w:szCs w:val="28"/>
        </w:rPr>
      </w:pPr>
    </w:p>
    <w:p w14:paraId="789DD6CE" w14:textId="77777777" w:rsidR="005D0B67" w:rsidRPr="00BD6EF7" w:rsidRDefault="005D0B67" w:rsidP="005D0B67">
      <w:pPr>
        <w:spacing w:line="360" w:lineRule="auto"/>
        <w:ind w:left="-284" w:right="-567"/>
        <w:jc w:val="center"/>
        <w:rPr>
          <w:b/>
          <w:bCs/>
          <w:szCs w:val="28"/>
        </w:rPr>
      </w:pPr>
    </w:p>
    <w:p w14:paraId="5A468F40" w14:textId="77777777" w:rsidR="005D0B67" w:rsidRPr="00BD6EF7" w:rsidRDefault="005D0B67" w:rsidP="005D0B67">
      <w:pPr>
        <w:spacing w:line="360" w:lineRule="auto"/>
        <w:ind w:left="-284" w:right="-567"/>
        <w:jc w:val="center"/>
        <w:rPr>
          <w:b/>
          <w:bCs/>
          <w:szCs w:val="28"/>
        </w:rPr>
      </w:pPr>
      <w:r w:rsidRPr="00BD6EF7">
        <w:rPr>
          <w:b/>
          <w:bCs/>
          <w:szCs w:val="28"/>
        </w:rPr>
        <w:t>Vereador Patrício Sinderley de Assis –PSDB</w:t>
      </w:r>
    </w:p>
    <w:p w14:paraId="5FF2722D"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7312FFB6" w14:textId="77777777" w:rsidR="005D0B67" w:rsidRPr="00BD6EF7" w:rsidRDefault="005D0B67" w:rsidP="005D0B67">
      <w:pPr>
        <w:spacing w:line="360" w:lineRule="auto"/>
        <w:jc w:val="center"/>
        <w:rPr>
          <w:b/>
          <w:bCs/>
          <w:i/>
          <w:szCs w:val="28"/>
        </w:rPr>
      </w:pPr>
    </w:p>
    <w:p w14:paraId="3AE8E161" w14:textId="77777777" w:rsidR="005D0B67" w:rsidRPr="00BD6EF7" w:rsidRDefault="005D0B67" w:rsidP="005D0B67">
      <w:pPr>
        <w:spacing w:line="360" w:lineRule="auto"/>
        <w:rPr>
          <w:b/>
          <w:bCs/>
          <w:i/>
          <w:szCs w:val="28"/>
        </w:rPr>
      </w:pPr>
    </w:p>
    <w:p w14:paraId="131B0E3F" w14:textId="77777777" w:rsidR="005D0B67" w:rsidRPr="00BD6EF7" w:rsidRDefault="005D0B67" w:rsidP="005D0B67">
      <w:pPr>
        <w:spacing w:line="360" w:lineRule="auto"/>
        <w:jc w:val="center"/>
        <w:rPr>
          <w:b/>
          <w:bCs/>
          <w:color w:val="000000"/>
          <w:szCs w:val="28"/>
          <w:shd w:val="clear" w:color="auto" w:fill="FFFFFF"/>
        </w:rPr>
      </w:pPr>
      <w:r w:rsidRPr="00BD6EF7">
        <w:rPr>
          <w:b/>
          <w:bCs/>
          <w:szCs w:val="28"/>
        </w:rPr>
        <w:t xml:space="preserve">Vereador </w:t>
      </w:r>
      <w:r w:rsidRPr="00BD6EF7">
        <w:rPr>
          <w:b/>
          <w:bCs/>
          <w:color w:val="000000"/>
          <w:szCs w:val="28"/>
          <w:shd w:val="clear" w:color="auto" w:fill="FFFFFF"/>
        </w:rPr>
        <w:t>Walfredo Cesino de Medeiros – PSB</w:t>
      </w:r>
    </w:p>
    <w:p w14:paraId="0FFE4FB8" w14:textId="77777777" w:rsidR="005D0B67" w:rsidRPr="00BD6EF7" w:rsidRDefault="005D0B67" w:rsidP="005D0B67">
      <w:pPr>
        <w:spacing w:line="360" w:lineRule="auto"/>
        <w:ind w:left="-284" w:right="-567"/>
        <w:jc w:val="center"/>
        <w:rPr>
          <w:b/>
          <w:bCs/>
          <w:szCs w:val="28"/>
        </w:rPr>
      </w:pPr>
      <w:r w:rsidRPr="00BD6EF7">
        <w:rPr>
          <w:b/>
          <w:bCs/>
          <w:szCs w:val="28"/>
        </w:rPr>
        <w:t>Propositor da Emenda</w:t>
      </w:r>
    </w:p>
    <w:p w14:paraId="2A450E9A" w14:textId="77777777" w:rsidR="005D0B67" w:rsidRDefault="005D0B67" w:rsidP="005D0B67">
      <w:pPr>
        <w:spacing w:line="360" w:lineRule="auto"/>
        <w:jc w:val="center"/>
        <w:rPr>
          <w:rFonts w:ascii="Arial" w:hAnsi="Arial" w:cs="Arial"/>
          <w:b/>
          <w:i/>
          <w:sz w:val="24"/>
          <w:szCs w:val="24"/>
        </w:rPr>
      </w:pPr>
    </w:p>
    <w:p w14:paraId="364DEBBC" w14:textId="77777777" w:rsidR="005D0B67" w:rsidRDefault="005D0B67" w:rsidP="005D0B67">
      <w:pPr>
        <w:spacing w:line="360" w:lineRule="auto"/>
        <w:jc w:val="center"/>
        <w:rPr>
          <w:rFonts w:ascii="Arial" w:hAnsi="Arial" w:cs="Arial"/>
          <w:b/>
          <w:i/>
          <w:sz w:val="24"/>
          <w:szCs w:val="24"/>
        </w:rPr>
      </w:pPr>
    </w:p>
    <w:p w14:paraId="66595134" w14:textId="77777777" w:rsidR="005D0B67" w:rsidRPr="00C52677" w:rsidRDefault="005D0B67" w:rsidP="005D0B67">
      <w:pPr>
        <w:jc w:val="center"/>
        <w:rPr>
          <w:rFonts w:ascii="Arial" w:hAnsi="Arial" w:cs="Arial"/>
          <w:b/>
          <w:sz w:val="24"/>
          <w:szCs w:val="24"/>
        </w:rPr>
      </w:pPr>
    </w:p>
    <w:p w14:paraId="0B8D23CA" w14:textId="77777777" w:rsidR="005D0B67" w:rsidRDefault="005D0B67" w:rsidP="005D0B67">
      <w:pPr>
        <w:jc w:val="center"/>
        <w:rPr>
          <w:rFonts w:ascii="Arial" w:hAnsi="Arial" w:cs="Arial"/>
          <w:b/>
          <w:sz w:val="24"/>
          <w:szCs w:val="24"/>
        </w:rPr>
      </w:pPr>
      <w:r w:rsidRPr="00C52677">
        <w:rPr>
          <w:rFonts w:ascii="Arial" w:hAnsi="Arial" w:cs="Arial"/>
          <w:b/>
          <w:sz w:val="24"/>
          <w:szCs w:val="24"/>
        </w:rPr>
        <w:lastRenderedPageBreak/>
        <w:t>ANEXO I</w:t>
      </w:r>
    </w:p>
    <w:p w14:paraId="40A2C570" w14:textId="77777777" w:rsidR="005D0B67" w:rsidRDefault="005D0B67" w:rsidP="005D0B67">
      <w:pPr>
        <w:jc w:val="center"/>
        <w:rPr>
          <w:rFonts w:ascii="Arial" w:hAnsi="Arial" w:cs="Arial"/>
          <w:b/>
          <w:sz w:val="24"/>
          <w:szCs w:val="24"/>
        </w:rPr>
      </w:pPr>
    </w:p>
    <w:tbl>
      <w:tblPr>
        <w:tblW w:w="7792" w:type="dxa"/>
        <w:jc w:val="center"/>
        <w:tblCellMar>
          <w:left w:w="70" w:type="dxa"/>
          <w:right w:w="70" w:type="dxa"/>
        </w:tblCellMar>
        <w:tblLook w:val="04A0" w:firstRow="1" w:lastRow="0" w:firstColumn="1" w:lastColumn="0" w:noHBand="0" w:noVBand="1"/>
      </w:tblPr>
      <w:tblGrid>
        <w:gridCol w:w="3823"/>
        <w:gridCol w:w="821"/>
        <w:gridCol w:w="3153"/>
      </w:tblGrid>
      <w:tr w:rsidR="005D0B67" w:rsidRPr="00A9439F" w14:paraId="5859AF94" w14:textId="77777777" w:rsidTr="00B5484D">
        <w:trPr>
          <w:trHeight w:val="30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3759" w14:textId="77777777" w:rsidR="005D0B67" w:rsidRPr="00A9439F" w:rsidRDefault="005D0B67" w:rsidP="00B5484D">
            <w:pPr>
              <w:jc w:val="center"/>
              <w:rPr>
                <w:rFonts w:ascii="Arial" w:hAnsi="Arial" w:cs="Arial"/>
                <w:color w:val="000000"/>
                <w:sz w:val="24"/>
                <w:szCs w:val="24"/>
              </w:rPr>
            </w:pPr>
            <w:r w:rsidRPr="00A9439F">
              <w:rPr>
                <w:rFonts w:ascii="Arial" w:hAnsi="Arial" w:cs="Arial"/>
                <w:color w:val="000000"/>
                <w:sz w:val="24"/>
                <w:szCs w:val="24"/>
              </w:rPr>
              <w:t>RECEITA CORRENTE LÍQUIDA ACUMULADA - ANO 2021</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1C12D1F" w14:textId="77777777" w:rsidR="005D0B67" w:rsidRPr="00A9439F" w:rsidRDefault="005D0B67" w:rsidP="00B5484D">
            <w:pPr>
              <w:jc w:val="center"/>
              <w:rPr>
                <w:rFonts w:ascii="Arial" w:hAnsi="Arial" w:cs="Arial"/>
                <w:color w:val="000000"/>
                <w:sz w:val="24"/>
                <w:szCs w:val="24"/>
              </w:rPr>
            </w:pPr>
            <w:r w:rsidRPr="00A9439F">
              <w:rPr>
                <w:rFonts w:ascii="Arial" w:hAnsi="Arial" w:cs="Arial"/>
                <w:color w:val="000000"/>
                <w:sz w:val="24"/>
                <w:szCs w:val="24"/>
              </w:rPr>
              <w:t>%</w:t>
            </w:r>
          </w:p>
        </w:tc>
        <w:tc>
          <w:tcPr>
            <w:tcW w:w="3153" w:type="dxa"/>
            <w:tcBorders>
              <w:top w:val="single" w:sz="4" w:space="0" w:color="auto"/>
              <w:left w:val="nil"/>
              <w:bottom w:val="single" w:sz="4" w:space="0" w:color="auto"/>
              <w:right w:val="single" w:sz="4" w:space="0" w:color="auto"/>
            </w:tcBorders>
            <w:shd w:val="clear" w:color="auto" w:fill="auto"/>
            <w:noWrap/>
            <w:vAlign w:val="bottom"/>
            <w:hideMark/>
          </w:tcPr>
          <w:p w14:paraId="2AECC54C" w14:textId="77777777" w:rsidR="005D0B67" w:rsidRPr="00A9439F" w:rsidRDefault="005D0B67" w:rsidP="00B5484D">
            <w:pPr>
              <w:jc w:val="center"/>
              <w:rPr>
                <w:rFonts w:ascii="Arial" w:hAnsi="Arial" w:cs="Arial"/>
                <w:color w:val="000000"/>
                <w:sz w:val="24"/>
                <w:szCs w:val="24"/>
              </w:rPr>
            </w:pPr>
            <w:r w:rsidRPr="00A9439F">
              <w:rPr>
                <w:rFonts w:ascii="Arial" w:hAnsi="Arial" w:cs="Arial"/>
                <w:color w:val="000000"/>
                <w:sz w:val="24"/>
                <w:szCs w:val="24"/>
              </w:rPr>
              <w:t>TOTAL DESTINADO AS EMENDAS INDIVIDUAIS</w:t>
            </w:r>
          </w:p>
        </w:tc>
      </w:tr>
      <w:tr w:rsidR="005D0B67" w:rsidRPr="00A9439F" w14:paraId="08BB8390" w14:textId="77777777" w:rsidTr="00B5484D">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3B198BC" w14:textId="77777777" w:rsidR="005D0B67" w:rsidRPr="00A9439F" w:rsidRDefault="005D0B67" w:rsidP="00B5484D">
            <w:pPr>
              <w:jc w:val="center"/>
              <w:rPr>
                <w:rFonts w:ascii="Arial" w:hAnsi="Arial" w:cs="Arial"/>
                <w:color w:val="000000"/>
                <w:sz w:val="24"/>
                <w:szCs w:val="24"/>
              </w:rPr>
            </w:pPr>
            <w:r w:rsidRPr="00A9439F">
              <w:rPr>
                <w:rFonts w:ascii="Arial" w:hAnsi="Arial" w:cs="Arial"/>
                <w:color w:val="000000"/>
                <w:sz w:val="24"/>
                <w:szCs w:val="24"/>
              </w:rPr>
              <w:t xml:space="preserve">R$ </w:t>
            </w:r>
            <w:r w:rsidRPr="00C67320">
              <w:rPr>
                <w:rFonts w:ascii="Arial" w:hAnsi="Arial" w:cs="Arial"/>
                <w:color w:val="000000"/>
                <w:sz w:val="24"/>
                <w:szCs w:val="24"/>
              </w:rPr>
              <w:t>23.491.781,74</w:t>
            </w:r>
          </w:p>
        </w:tc>
        <w:tc>
          <w:tcPr>
            <w:tcW w:w="816" w:type="dxa"/>
            <w:tcBorders>
              <w:top w:val="nil"/>
              <w:left w:val="nil"/>
              <w:bottom w:val="single" w:sz="4" w:space="0" w:color="auto"/>
              <w:right w:val="single" w:sz="4" w:space="0" w:color="auto"/>
            </w:tcBorders>
            <w:shd w:val="clear" w:color="auto" w:fill="auto"/>
            <w:noWrap/>
            <w:vAlign w:val="bottom"/>
            <w:hideMark/>
          </w:tcPr>
          <w:p w14:paraId="4F3D2137" w14:textId="77777777" w:rsidR="005D0B67" w:rsidRPr="00A9439F" w:rsidRDefault="005D0B67" w:rsidP="00B5484D">
            <w:pPr>
              <w:jc w:val="center"/>
              <w:rPr>
                <w:rFonts w:ascii="Arial" w:hAnsi="Arial" w:cs="Arial"/>
                <w:color w:val="000000"/>
                <w:sz w:val="24"/>
                <w:szCs w:val="24"/>
              </w:rPr>
            </w:pPr>
            <w:r w:rsidRPr="00A9439F">
              <w:rPr>
                <w:rFonts w:ascii="Arial" w:hAnsi="Arial" w:cs="Arial"/>
                <w:color w:val="000000"/>
                <w:sz w:val="24"/>
                <w:szCs w:val="24"/>
              </w:rPr>
              <w:t>1,20%</w:t>
            </w:r>
          </w:p>
        </w:tc>
        <w:tc>
          <w:tcPr>
            <w:tcW w:w="3153" w:type="dxa"/>
            <w:tcBorders>
              <w:top w:val="nil"/>
              <w:left w:val="nil"/>
              <w:bottom w:val="single" w:sz="4" w:space="0" w:color="auto"/>
              <w:right w:val="single" w:sz="4" w:space="0" w:color="auto"/>
            </w:tcBorders>
            <w:shd w:val="clear" w:color="auto" w:fill="auto"/>
            <w:noWrap/>
            <w:vAlign w:val="bottom"/>
            <w:hideMark/>
          </w:tcPr>
          <w:p w14:paraId="7730084E" w14:textId="77777777" w:rsidR="005D0B67" w:rsidRPr="00A9439F" w:rsidRDefault="005D0B67" w:rsidP="00B5484D">
            <w:pPr>
              <w:jc w:val="center"/>
              <w:rPr>
                <w:rFonts w:ascii="Arial" w:hAnsi="Arial" w:cs="Arial"/>
                <w:color w:val="000000"/>
                <w:sz w:val="24"/>
                <w:szCs w:val="24"/>
              </w:rPr>
            </w:pPr>
            <w:r w:rsidRPr="00A9439F">
              <w:rPr>
                <w:rFonts w:ascii="Arial" w:hAnsi="Arial" w:cs="Arial"/>
                <w:color w:val="000000"/>
                <w:sz w:val="24"/>
                <w:szCs w:val="24"/>
              </w:rPr>
              <w:t>R$ 278.</w:t>
            </w:r>
            <w:r>
              <w:rPr>
                <w:rFonts w:ascii="Arial" w:hAnsi="Arial" w:cs="Arial"/>
                <w:color w:val="000000"/>
                <w:sz w:val="24"/>
                <w:szCs w:val="24"/>
              </w:rPr>
              <w:t>901</w:t>
            </w:r>
            <w:r w:rsidRPr="00A9439F">
              <w:rPr>
                <w:rFonts w:ascii="Arial" w:hAnsi="Arial" w:cs="Arial"/>
                <w:color w:val="000000"/>
                <w:sz w:val="24"/>
                <w:szCs w:val="24"/>
              </w:rPr>
              <w:t>,</w:t>
            </w:r>
            <w:r>
              <w:rPr>
                <w:rFonts w:ascii="Arial" w:hAnsi="Arial" w:cs="Arial"/>
                <w:color w:val="000000"/>
                <w:sz w:val="24"/>
                <w:szCs w:val="24"/>
              </w:rPr>
              <w:t>38</w:t>
            </w:r>
          </w:p>
        </w:tc>
      </w:tr>
    </w:tbl>
    <w:p w14:paraId="1CB2DC18" w14:textId="77777777" w:rsidR="005D0B67" w:rsidRDefault="005D0B67" w:rsidP="005D0B67">
      <w:pPr>
        <w:jc w:val="center"/>
        <w:rPr>
          <w:rFonts w:ascii="Arial" w:hAnsi="Arial" w:cs="Arial"/>
          <w:b/>
          <w:sz w:val="24"/>
          <w:szCs w:val="24"/>
        </w:rPr>
      </w:pPr>
    </w:p>
    <w:p w14:paraId="14B241B7" w14:textId="77777777" w:rsidR="005D0B67" w:rsidRPr="00C52677" w:rsidRDefault="005D0B67" w:rsidP="005D0B67">
      <w:pPr>
        <w:jc w:val="center"/>
        <w:rPr>
          <w:rFonts w:ascii="Arial" w:hAnsi="Arial" w:cs="Arial"/>
          <w:b/>
          <w:sz w:val="24"/>
          <w:szCs w:val="24"/>
        </w:rPr>
      </w:pPr>
    </w:p>
    <w:p w14:paraId="40D76188" w14:textId="77777777" w:rsidR="00113BCF" w:rsidRDefault="00113BCF" w:rsidP="001C34D3"/>
    <w:p w14:paraId="3321799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tbl>
      <w:tblPr>
        <w:tblW w:w="8755" w:type="dxa"/>
        <w:tblLook w:val="04A0" w:firstRow="1" w:lastRow="0" w:firstColumn="1" w:lastColumn="0" w:noHBand="0" w:noVBand="1"/>
      </w:tblPr>
      <w:tblGrid>
        <w:gridCol w:w="2092"/>
        <w:gridCol w:w="6663"/>
      </w:tblGrid>
      <w:tr w:rsidR="00113BCF" w14:paraId="6D3A13AD" w14:textId="77777777" w:rsidTr="001D6C4A">
        <w:tc>
          <w:tcPr>
            <w:tcW w:w="2092" w:type="dxa"/>
            <w:shd w:val="clear" w:color="auto" w:fill="auto"/>
          </w:tcPr>
          <w:p w14:paraId="07339C7C" w14:textId="77777777" w:rsidR="00113BCF" w:rsidRDefault="00113BCF" w:rsidP="001D6C4A">
            <w:pPr>
              <w:jc w:val="center"/>
              <w:rPr>
                <w:rFonts w:ascii="Calibri" w:eastAsia="Calibri" w:hAnsi="Calibri"/>
              </w:rPr>
            </w:pPr>
            <w:r>
              <w:rPr>
                <w:noProof/>
              </w:rPr>
              <w:drawing>
                <wp:inline distT="0" distB="9525" distL="0" distR="9525" wp14:anchorId="6811D83E" wp14:editId="0FA1C13B">
                  <wp:extent cx="1057275" cy="885825"/>
                  <wp:effectExtent l="0" t="0" r="0" b="0"/>
                  <wp:docPr id="3"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7"/>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6206F98B" w14:textId="77777777" w:rsidR="00113BCF" w:rsidRDefault="00113BCF" w:rsidP="001D6C4A">
            <w:pPr>
              <w:rPr>
                <w:rFonts w:ascii="Arial" w:eastAsia="Calibri" w:hAnsi="Arial" w:cs="Arial"/>
                <w:sz w:val="12"/>
                <w:szCs w:val="12"/>
              </w:rPr>
            </w:pPr>
          </w:p>
          <w:p w14:paraId="40A021B0"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5A392EC2"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5EC3AFCD"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143C37D2" w14:textId="77777777" w:rsidR="00113BCF" w:rsidRDefault="00113BCF" w:rsidP="001D6C4A">
            <w:pPr>
              <w:rPr>
                <w:rFonts w:ascii="Arial" w:eastAsia="Calibri" w:hAnsi="Arial" w:cs="Arial"/>
              </w:rPr>
            </w:pPr>
            <w:r>
              <w:rPr>
                <w:rFonts w:ascii="Arial" w:eastAsia="Calibri" w:hAnsi="Arial" w:cs="Arial"/>
              </w:rPr>
              <w:t>CNPJ: 08.106.510/0001-50</w:t>
            </w:r>
          </w:p>
          <w:p w14:paraId="65363FCA" w14:textId="77777777" w:rsidR="00113BCF" w:rsidRDefault="00113BCF" w:rsidP="001D6C4A">
            <w:pPr>
              <w:jc w:val="center"/>
              <w:rPr>
                <w:rFonts w:ascii="Calibri" w:eastAsia="Calibri" w:hAnsi="Calibri"/>
              </w:rPr>
            </w:pPr>
          </w:p>
        </w:tc>
      </w:tr>
    </w:tbl>
    <w:p w14:paraId="2641931C" w14:textId="77777777" w:rsidR="00113BCF" w:rsidRPr="00113BCF" w:rsidRDefault="00113BCF" w:rsidP="00113BCF">
      <w:pPr>
        <w:spacing w:after="0" w:line="240" w:lineRule="auto"/>
        <w:rPr>
          <w:rFonts w:ascii="Times New Roman" w:eastAsia="MS Mincho" w:hAnsi="Times New Roman" w:cs="Times New Roman"/>
          <w:b/>
          <w:spacing w:val="-4"/>
          <w:sz w:val="24"/>
          <w:szCs w:val="24"/>
          <w:lang w:eastAsia="pt-BR"/>
        </w:rPr>
      </w:pPr>
    </w:p>
    <w:p w14:paraId="3CB54E1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1280EB86"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76D82521"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5D155EB2"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Exmo. Sr.</w:t>
      </w:r>
    </w:p>
    <w:p w14:paraId="17DEA84F"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Vereador ITAN LOBO DE MEDEIROS</w:t>
      </w:r>
    </w:p>
    <w:p w14:paraId="53EBA9C7"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 xml:space="preserve">Presidente da Câmara Municipal de Cruzeta </w:t>
      </w:r>
    </w:p>
    <w:p w14:paraId="12DD1149"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Times New Roman"/>
          <w:b/>
          <w:bCs/>
          <w:sz w:val="24"/>
          <w:szCs w:val="24"/>
          <w:lang w:eastAsia="pt-BR"/>
        </w:rPr>
        <w:t>CRUZETA/RN</w:t>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p>
    <w:p w14:paraId="45ECD6C4"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p>
    <w:p w14:paraId="228F91C8" w14:textId="77777777" w:rsidR="00B84B11" w:rsidRDefault="00B84B11" w:rsidP="00113BCF">
      <w:pPr>
        <w:spacing w:after="0" w:line="240" w:lineRule="auto"/>
        <w:rPr>
          <w:rFonts w:ascii="Times New Roman" w:eastAsia="MS Mincho" w:hAnsi="Times New Roman" w:cs="Mangal"/>
          <w:b/>
          <w:sz w:val="24"/>
          <w:szCs w:val="24"/>
          <w:lang w:eastAsia="pt-BR"/>
        </w:rPr>
      </w:pPr>
    </w:p>
    <w:p w14:paraId="29F7EE5A" w14:textId="29119EDA" w:rsidR="00113BCF" w:rsidRDefault="00B84B11"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PROJETO DE LEI Nº </w:t>
      </w:r>
      <w:r>
        <w:rPr>
          <w:rFonts w:ascii="Times New Roman" w:eastAsia="MS Mincho" w:hAnsi="Times New Roman" w:cs="Mangal"/>
          <w:b/>
          <w:sz w:val="24"/>
          <w:szCs w:val="24"/>
          <w:lang w:eastAsia="pt-BR"/>
        </w:rPr>
        <w:t>08/</w:t>
      </w:r>
      <w:r w:rsidRPr="00113BCF">
        <w:rPr>
          <w:rFonts w:ascii="Times New Roman" w:eastAsia="MS Mincho" w:hAnsi="Times New Roman" w:cs="Mangal"/>
          <w:b/>
          <w:sz w:val="24"/>
          <w:szCs w:val="24"/>
          <w:lang w:eastAsia="pt-BR"/>
        </w:rPr>
        <w:t>/</w:t>
      </w:r>
      <w:r w:rsidR="00113BCF" w:rsidRPr="00113BCF">
        <w:rPr>
          <w:rFonts w:ascii="Times New Roman" w:eastAsia="MS Mincho" w:hAnsi="Times New Roman" w:cs="Mangal"/>
          <w:b/>
          <w:sz w:val="24"/>
          <w:szCs w:val="24"/>
          <w:lang w:eastAsia="pt-BR"/>
        </w:rPr>
        <w:t>2022</w:t>
      </w:r>
      <w:r w:rsidR="00113BCF">
        <w:rPr>
          <w:rFonts w:ascii="Times New Roman" w:eastAsia="MS Mincho" w:hAnsi="Times New Roman" w:cs="Mangal"/>
          <w:b/>
          <w:sz w:val="24"/>
          <w:szCs w:val="24"/>
          <w:lang w:eastAsia="pt-BR"/>
        </w:rPr>
        <w:t xml:space="preserve">                                                </w:t>
      </w:r>
      <w:r w:rsidR="00113BCF" w:rsidRPr="00113BCF">
        <w:rPr>
          <w:rFonts w:ascii="Times New Roman" w:eastAsia="MS Mincho" w:hAnsi="Times New Roman" w:cs="Mangal"/>
          <w:b/>
          <w:sz w:val="24"/>
          <w:szCs w:val="24"/>
          <w:lang w:eastAsia="pt-BR"/>
        </w:rPr>
        <w:t xml:space="preserve"> Em 29 de junho de 2022.</w:t>
      </w:r>
    </w:p>
    <w:p w14:paraId="2407E079" w14:textId="77777777" w:rsidR="00B84B11" w:rsidRPr="00113BCF" w:rsidRDefault="00B84B11" w:rsidP="00113BCF">
      <w:pPr>
        <w:spacing w:after="0" w:line="240" w:lineRule="auto"/>
        <w:rPr>
          <w:rFonts w:ascii="Times New Roman" w:eastAsia="MS Mincho" w:hAnsi="Times New Roman" w:cs="Mangal"/>
          <w:b/>
          <w:sz w:val="24"/>
          <w:szCs w:val="24"/>
          <w:lang w:eastAsia="pt-BR"/>
        </w:rPr>
      </w:pPr>
    </w:p>
    <w:p w14:paraId="277FC1AC" w14:textId="77777777" w:rsidR="00113BCF" w:rsidRPr="00113BCF" w:rsidRDefault="00113BCF" w:rsidP="00113BCF">
      <w:pPr>
        <w:spacing w:after="0" w:line="240" w:lineRule="auto"/>
        <w:rPr>
          <w:rFonts w:ascii="Times New Roman" w:eastAsia="MS Mincho" w:hAnsi="Times New Roman" w:cs="Mangal"/>
          <w:b/>
          <w:sz w:val="24"/>
          <w:szCs w:val="24"/>
          <w:lang w:eastAsia="pt-BR"/>
        </w:rPr>
      </w:pPr>
    </w:p>
    <w:p w14:paraId="6B35A831" w14:textId="77777777" w:rsidR="00113BCF" w:rsidRPr="00113BCF" w:rsidRDefault="00113BCF" w:rsidP="00113BCF">
      <w:pPr>
        <w:spacing w:after="0" w:line="240" w:lineRule="auto"/>
        <w:jc w:val="center"/>
        <w:rPr>
          <w:rFonts w:ascii="Times New Roman" w:eastAsia="MS Mincho" w:hAnsi="Times New Roman" w:cs="Mangal"/>
          <w:b/>
          <w:sz w:val="24"/>
          <w:szCs w:val="24"/>
          <w:lang w:eastAsia="pt-BR"/>
        </w:rPr>
      </w:pPr>
    </w:p>
    <w:p w14:paraId="04824F4C"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b/>
        <w:t>DISPÕE SOBRE AS DIRETRIZES PARA A ELABORAÇÃO DA LEI ORÇAMENTÁRIA PARA O EXERCÍCIO DE 2023, E DÁ OUTRAS PROVIDÊNCIAS.</w:t>
      </w:r>
    </w:p>
    <w:p w14:paraId="1628D4E1"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p>
    <w:p w14:paraId="377B6D0B" w14:textId="64696404" w:rsid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Joaquim José de Medeiros, Prefeito Municipal de Cruzeta, Estado do Rio Grande do Norte, faz saber a todos os habitantes do Município, que a Câmara Municipal aprovou e ele sanciona a seguinte:</w:t>
      </w:r>
    </w:p>
    <w:p w14:paraId="3A2ED4B4" w14:textId="59E3A48A" w:rsid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D2C1E8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513066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E97B3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L</w:t>
      </w:r>
    </w:p>
    <w:p w14:paraId="392949C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E</w:t>
      </w:r>
    </w:p>
    <w:p w14:paraId="0000D5E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lastRenderedPageBreak/>
        <w:tab/>
        <w:t xml:space="preserve">         I</w:t>
      </w:r>
    </w:p>
    <w:p w14:paraId="3B1ABAA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B76D02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Art. 1º</w:t>
      </w:r>
      <w:r w:rsidRPr="00113BCF">
        <w:rPr>
          <w:rFonts w:ascii="Times New Roman" w:eastAsia="MS Mincho" w:hAnsi="Times New Roman" w:cs="Mangal"/>
          <w:sz w:val="24"/>
          <w:szCs w:val="24"/>
          <w:lang w:eastAsia="pt-BR"/>
        </w:rPr>
        <w:t xml:space="preserve"> - O Orçamento do Município de Cruzeta, Estado do Rio Grande do Norte, para o exercício de 2023, será elaborado observando as diretrizes, objetivos, prioridades e metas estabelecidas nesta lei, compreendendo:</w:t>
      </w:r>
    </w:p>
    <w:p w14:paraId="681BBCE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B2BFE1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Metas Fiscais;</w:t>
      </w:r>
    </w:p>
    <w:p w14:paraId="31BF3CA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Prioridades da Administração Municipal;</w:t>
      </w:r>
    </w:p>
    <w:p w14:paraId="1085AD87"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 Estrutura dos Orçamentos;</w:t>
      </w:r>
    </w:p>
    <w:p w14:paraId="735EE0FE"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Diretrizes para a Elaboração do Orçamento do Município;</w:t>
      </w:r>
    </w:p>
    <w:p w14:paraId="19EA5F0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 Dívida pública Municipal;</w:t>
      </w:r>
    </w:p>
    <w:p w14:paraId="4F4C084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Despesas com Pessoal;</w:t>
      </w:r>
    </w:p>
    <w:p w14:paraId="32E64DE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Alterações na Legislação Tributária;</w:t>
      </w:r>
    </w:p>
    <w:p w14:paraId="4846928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Gerais.</w:t>
      </w:r>
    </w:p>
    <w:p w14:paraId="566FD3BA"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1B1A777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I – DAS METAS FISCAIS</w:t>
      </w:r>
    </w:p>
    <w:p w14:paraId="6166C5F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EC62AA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2º - </w:t>
      </w:r>
      <w:r w:rsidRPr="00113BCF">
        <w:rPr>
          <w:rFonts w:ascii="Times New Roman" w:eastAsia="MS Mincho" w:hAnsi="Times New Roman" w:cs="Mangal"/>
          <w:sz w:val="24"/>
          <w:szCs w:val="24"/>
          <w:lang w:eastAsia="pt-BR"/>
        </w:rPr>
        <w:t>Em cumprimento ao estabelecido no artigo 4º da Lei Complementar nº 101, de 04 de maio de 2000, as metas fiscais de receitas, despesas, resultado primário, nominal</w:t>
      </w:r>
      <w:r w:rsidRPr="00113BCF">
        <w:rPr>
          <w:rFonts w:ascii="Times New Roman" w:eastAsia="MS Mincho" w:hAnsi="Times New Roman" w:cs="Mangal"/>
          <w:i/>
          <w:sz w:val="24"/>
          <w:szCs w:val="24"/>
          <w:lang w:eastAsia="pt-BR"/>
        </w:rPr>
        <w:t xml:space="preserve"> </w:t>
      </w:r>
      <w:r w:rsidRPr="00113BCF">
        <w:rPr>
          <w:rFonts w:ascii="Times New Roman" w:eastAsia="MS Mincho" w:hAnsi="Times New Roman" w:cs="Mangal"/>
          <w:sz w:val="24"/>
          <w:szCs w:val="24"/>
          <w:lang w:eastAsia="pt-BR"/>
        </w:rPr>
        <w:t>e montante da dívida pública para o exercício de 2023, estão identificados nos Demonstrativos I a VIII desta Lei, em conformidade com a Portaria nº 471, de 27 de junho de 2007-STN e suas alterações seguintes.</w:t>
      </w:r>
    </w:p>
    <w:p w14:paraId="535EA41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0CA611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 xml:space="preserve">Os municípios com população inferior a cinquenta mil habitantes estão obrigados por força do Art. 63, inciso III, da LRF, a partir do exercício de 2005, a elaborar o Anexo de Metas Fiscais de que trata o Art. 4º,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na forma definida na Portaria nº 29/2007-STN.</w:t>
      </w:r>
    </w:p>
    <w:p w14:paraId="1EFAD16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p>
    <w:p w14:paraId="173FF23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3º - </w:t>
      </w:r>
      <w:r w:rsidRPr="00113BCF">
        <w:rPr>
          <w:rFonts w:ascii="Times New Roman" w:eastAsia="MS Mincho" w:hAnsi="Times New Roman" w:cs="Mangal"/>
          <w:sz w:val="24"/>
          <w:szCs w:val="24"/>
          <w:lang w:eastAsia="pt-BR"/>
        </w:rPr>
        <w:t>A Lei Orçamentária Anual abrangerá as Entidades da Administração Direta, Indireta constituídas pelas Autarquias, Fundações, Fundos, Empresas Públicas e Sociedades de Economia Mista que recebem recursos do Orçamento Fiscal e da Seguridade Social.</w:t>
      </w:r>
    </w:p>
    <w:p w14:paraId="0B3C491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CC4BF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4º - </w:t>
      </w:r>
      <w:r w:rsidRPr="00113BCF">
        <w:rPr>
          <w:rFonts w:ascii="Times New Roman" w:eastAsia="MS Mincho" w:hAnsi="Times New Roman" w:cs="Mangal"/>
          <w:sz w:val="24"/>
          <w:szCs w:val="24"/>
          <w:lang w:eastAsia="pt-BR"/>
        </w:rPr>
        <w:t>Os Anexos de Metas Fiscais referidos no Art. 2º desta Lei, constituem-se dos seguintes:</w:t>
      </w:r>
    </w:p>
    <w:p w14:paraId="128B62C8"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8594589" w14:textId="77777777" w:rsidR="00113BCF" w:rsidRPr="00113BCF" w:rsidRDefault="00113BCF" w:rsidP="00113BCF">
      <w:pPr>
        <w:tabs>
          <w:tab w:val="left" w:pos="0"/>
          <w:tab w:val="left" w:pos="2160"/>
        </w:tabs>
        <w:spacing w:after="0" w:line="240" w:lineRule="auto"/>
        <w:ind w:left="2340" w:hanging="23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w:t>
      </w:r>
      <w:r w:rsidRPr="00113BCF">
        <w:rPr>
          <w:rFonts w:ascii="Times New Roman" w:eastAsia="MS Mincho" w:hAnsi="Times New Roman" w:cs="Mangal"/>
          <w:sz w:val="24"/>
          <w:szCs w:val="24"/>
          <w:lang w:eastAsia="pt-BR"/>
        </w:rPr>
        <w:tab/>
        <w:t xml:space="preserve"> – Metas Anuais;</w:t>
      </w:r>
    </w:p>
    <w:p w14:paraId="63CD590E"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Avaliação do Cumprimento das Metas Fiscais do Exercício Anterior;</w:t>
      </w:r>
    </w:p>
    <w:p w14:paraId="57DE687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Metas Fiscais Atuais Comparadas com as Metas Fiscais Fixadas nos Três Exercícios Anteriores;</w:t>
      </w:r>
    </w:p>
    <w:p w14:paraId="0A59A8A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Evolução do Patrimônio Líquido;</w:t>
      </w:r>
    </w:p>
    <w:p w14:paraId="2CA7838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Origem e Aplicação dos Recursos Obtidos com a Alienação de Ativos;</w:t>
      </w:r>
    </w:p>
    <w:p w14:paraId="316CC33B"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Demonstrativos VI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Receitas e Despesas Previdenciárias do RPPS;</w:t>
      </w:r>
    </w:p>
    <w:p w14:paraId="348A805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VII </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Estimativa e Compensação da Renúncia de Receita;</w:t>
      </w:r>
    </w:p>
    <w:p w14:paraId="406A04C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VII</w:t>
      </w:r>
      <w:proofErr w:type="gramStart"/>
      <w:r w:rsidRPr="00113BCF">
        <w:rPr>
          <w:rFonts w:ascii="Times New Roman" w:eastAsia="MS Mincho" w:hAnsi="Times New Roman" w:cs="Mangal"/>
          <w:sz w:val="24"/>
          <w:szCs w:val="24"/>
          <w:lang w:eastAsia="pt-BR"/>
        </w:rPr>
        <w:tab/>
        <w:t xml:space="preserve">  –</w:t>
      </w:r>
      <w:proofErr w:type="gramEnd"/>
      <w:r w:rsidRPr="00113BCF">
        <w:rPr>
          <w:rFonts w:ascii="Times New Roman" w:eastAsia="MS Mincho" w:hAnsi="Times New Roman" w:cs="Mangal"/>
          <w:sz w:val="24"/>
          <w:szCs w:val="24"/>
          <w:lang w:eastAsia="pt-BR"/>
        </w:rPr>
        <w:t xml:space="preserve"> Margem de Expansão das Despesas Obrigatórias de Caráter Continuado.</w:t>
      </w:r>
    </w:p>
    <w:p w14:paraId="3E47616D"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53715F7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lastRenderedPageBreak/>
        <w:t xml:space="preserve"> </w:t>
      </w: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Os Demonstrativos referidos neste artigo, serão apurados em cada Unidade Gestora e a sua consolidação constituirá nas Metas Fiscais do Município.</w:t>
      </w:r>
    </w:p>
    <w:p w14:paraId="3F688CB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8EBD1B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ANUAIS</w:t>
      </w:r>
    </w:p>
    <w:p w14:paraId="79D9A6B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2DDD5B4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5º - </w:t>
      </w:r>
      <w:r w:rsidRPr="00113BCF">
        <w:rPr>
          <w:rFonts w:ascii="Times New Roman" w:eastAsia="MS Mincho" w:hAnsi="Times New Roman" w:cs="Mangal"/>
          <w:sz w:val="24"/>
          <w:szCs w:val="24"/>
          <w:lang w:eastAsia="pt-BR"/>
        </w:rPr>
        <w:t xml:space="preserve">Em cumprimento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2004620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331843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Os valores correntes dos exercícios de 2019,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7DA99AA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E9FCC3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Os valores da coluna “% PIB”, serão calculados mediante a aplicação do cálculo dos valores correntes, divididos pelo PIB Estadual, multiplicados por 100.</w:t>
      </w:r>
    </w:p>
    <w:p w14:paraId="036B47D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5B0749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DO CUMPRIMENTO DAS METAS FISCAIS DO EXERCÍCIO ANTERIOR</w:t>
      </w:r>
    </w:p>
    <w:p w14:paraId="1D75FBD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24AE395"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6º - </w:t>
      </w:r>
      <w:r w:rsidRPr="00113BCF">
        <w:rPr>
          <w:rFonts w:ascii="Times New Roman" w:eastAsia="MS Mincho" w:hAnsi="Times New Roman" w:cs="Mangal"/>
          <w:sz w:val="24"/>
          <w:szCs w:val="24"/>
          <w:lang w:eastAsia="pt-BR"/>
        </w:rPr>
        <w:t xml:space="preserve">Atendendo ao disposto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1E09B6B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5B3D11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De acordo com o exemplo da 4ª Edição do Manual de Elaboração, aprovado pela Portaria nº 29/2007-STN, o comparativo solicitado refere-se ao exercício de 2021.</w:t>
      </w:r>
    </w:p>
    <w:p w14:paraId="0E6A33AF"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B4D74A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exercícios anteriores a 2005.</w:t>
      </w:r>
    </w:p>
    <w:p w14:paraId="0580E75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D38933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FISCAIS ATUAIS COMPARADAS COM AS FIXADAS NOS TRÊS EXERCÍCIOS ANTERIORES</w:t>
      </w:r>
    </w:p>
    <w:p w14:paraId="3E74297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968034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7º - </w:t>
      </w:r>
      <w:r w:rsidRPr="00113BCF">
        <w:rPr>
          <w:rFonts w:ascii="Times New Roman" w:eastAsia="MS Mincho" w:hAnsi="Times New Roman" w:cs="Mangal"/>
          <w:sz w:val="24"/>
          <w:szCs w:val="24"/>
          <w:lang w:eastAsia="pt-BR"/>
        </w:rPr>
        <w:t xml:space="preserve">De acordo com 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item II, do Art. 4º da LRF, o Demonstrativo III – Metas Fiscais Atuais Comparadas com as Fixadas nos Três Exercícios Anteriores, de Receitas, Despesas, Resultado Primeiro e Nominal, Dívida Pública Consolidada e Dívida Consolidada Líquida, deverão estar instruídos com memória e metodologia de cálculo que justifiquem os resultados pretendidos, comparando-as com as </w:t>
      </w:r>
      <w:r w:rsidRPr="00113BCF">
        <w:rPr>
          <w:rFonts w:ascii="Times New Roman" w:eastAsia="MS Mincho" w:hAnsi="Times New Roman" w:cs="Mangal"/>
          <w:sz w:val="24"/>
          <w:szCs w:val="24"/>
          <w:lang w:eastAsia="pt-BR"/>
        </w:rPr>
        <w:lastRenderedPageBreak/>
        <w:t>fixadas nos três exercícios anteriores e evidenciando a consistência delas com as premissas e os objetivos da Política Econômica Nacional.</w:t>
      </w:r>
    </w:p>
    <w:p w14:paraId="7652084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414EEC0"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 anteriores a 2005.</w:t>
      </w:r>
    </w:p>
    <w:p w14:paraId="72181CE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1AC6DB"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Objetivando maior consistência e subsídio às análises, os valores devem ser demonstrados em valores correntes, utilizando-se os mesmos índices já comentados do Demonstrativo I.</w:t>
      </w:r>
    </w:p>
    <w:p w14:paraId="784B84B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42F536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EVOLUÇÃO DO PATRIMÔNIO LÍQUIDO</w:t>
      </w:r>
    </w:p>
    <w:p w14:paraId="26A0224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6850325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8º - </w:t>
      </w:r>
      <w:r w:rsidRPr="00113BCF">
        <w:rPr>
          <w:rFonts w:ascii="Times New Roman" w:eastAsia="MS Mincho" w:hAnsi="Times New Roman" w:cs="Mangal"/>
          <w:sz w:val="24"/>
          <w:szCs w:val="24"/>
          <w:lang w:eastAsia="pt-BR"/>
        </w:rPr>
        <w:t xml:space="preserve">Em obediência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o Demonstrativo IV – Evolução do Patrimônio Líquido, deve traduzir as variações do Patrimônio de cada Ente do Município e sua Consolidação.</w:t>
      </w:r>
    </w:p>
    <w:p w14:paraId="67A936E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1AC5EA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2CB8675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96053CF"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ORIGEM E APLICAÇÃO DOS RECURSOS OBTIDOS COM A ALIENAÇÃO DE ATIVOS</w:t>
      </w:r>
    </w:p>
    <w:p w14:paraId="3F7C0DA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25B21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9º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113BCF">
        <w:rPr>
          <w:rFonts w:ascii="Times New Roman" w:eastAsia="MS Mincho" w:hAnsi="Times New Roman" w:cs="Mangal"/>
          <w:sz w:val="24"/>
          <w:szCs w:val="24"/>
          <w:lang w:eastAsia="pt-BR"/>
        </w:rPr>
        <w:t>Origem e Aplicações dos Recursos Obtidos com a Alienação de Ativos estabelece</w:t>
      </w:r>
      <w:proofErr w:type="gramEnd"/>
      <w:r w:rsidRPr="00113BCF">
        <w:rPr>
          <w:rFonts w:ascii="Times New Roman" w:eastAsia="MS Mincho" w:hAnsi="Times New Roman" w:cs="Mangal"/>
          <w:sz w:val="24"/>
          <w:szCs w:val="24"/>
          <w:lang w:eastAsia="pt-BR"/>
        </w:rPr>
        <w:t xml:space="preserve"> de onde foram obtidos os recursos e onde foram aplicados.</w:t>
      </w:r>
    </w:p>
    <w:p w14:paraId="622EDD9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AF71E7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3559128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5278CB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DA SITUAÇÃO FINANCEIRA E ATUARIAL DO REGIME PRÓPRIO DA PREVIDÊNCIA DOS SERVIDORES PÚBLICOS</w:t>
      </w:r>
    </w:p>
    <w:p w14:paraId="494E4EF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C38A86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10 - </w:t>
      </w:r>
      <w:r w:rsidRPr="00113BCF">
        <w:rPr>
          <w:rFonts w:ascii="Times New Roman" w:eastAsia="MS Mincho" w:hAnsi="Times New Roman" w:cs="Mangal"/>
          <w:sz w:val="24"/>
          <w:szCs w:val="24"/>
          <w:lang w:eastAsia="pt-BR"/>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04A0901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EC4B00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ESTIMATIVA E COMPENSAÇÃO DA RENÚNCIA DE RECEITA</w:t>
      </w:r>
    </w:p>
    <w:p w14:paraId="7AA2B99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B5B72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11º - </w:t>
      </w:r>
      <w:r w:rsidRPr="00113BCF">
        <w:rPr>
          <w:rFonts w:ascii="Times New Roman" w:eastAsia="MS Mincho" w:hAnsi="Times New Roman" w:cs="Mangal"/>
          <w:sz w:val="24"/>
          <w:szCs w:val="24"/>
          <w:lang w:eastAsia="pt-BR"/>
        </w:rPr>
        <w:t xml:space="preserve">Conforme estabelecido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V, do Art. 4º, da LRF, o Anexo de Metas Fiscais deverá conter um demonstrativo que indique a </w:t>
      </w:r>
      <w:r w:rsidRPr="00113BCF">
        <w:rPr>
          <w:rFonts w:ascii="Times New Roman" w:eastAsia="MS Mincho" w:hAnsi="Times New Roman" w:cs="Mangal"/>
          <w:sz w:val="24"/>
          <w:szCs w:val="24"/>
          <w:lang w:eastAsia="pt-BR"/>
        </w:rPr>
        <w:lastRenderedPageBreak/>
        <w:t>natureza da renúncia fiscal e sua compensação, de maneira a não propiciar desequilíbrio das contas públicas.</w:t>
      </w:r>
    </w:p>
    <w:p w14:paraId="09405E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574A20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renúncia compreende incentivos fiscais, anistia, remissão, subsídio, crédito presumido, concessão de isenção, alteração de alíquota ou modificação da base de cálculo e outros benefícios que correspondem à tratamento diferenciado.</w:t>
      </w:r>
    </w:p>
    <w:p w14:paraId="66795D4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8FC72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 xml:space="preserve">A compensação será acompanhada de medidas provenientes do aumento da receita, proveniente da elevação de alíquotas, ampliação da base de cálculo, majoração ou criação de tributo ou contribuição. </w:t>
      </w:r>
    </w:p>
    <w:p w14:paraId="67C01AD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D3961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MARGEM DE EXPANSÃO DAS DESPESAS OBRIGATÓRIAS DE CARÁTER CONTINUADO</w:t>
      </w:r>
    </w:p>
    <w:p w14:paraId="0332736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1814DD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12º - </w:t>
      </w:r>
      <w:r w:rsidRPr="00113BCF">
        <w:rPr>
          <w:rFonts w:ascii="Times New Roman" w:eastAsia="MS Mincho" w:hAnsi="Times New Roman" w:cs="Mangal"/>
          <w:sz w:val="24"/>
          <w:szCs w:val="24"/>
          <w:lang w:eastAsia="pt-BR"/>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1893354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26EBF6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Desenvolvimento VIII – Margem de Expansão das Despesas de Caráter Continuado, destina-se a permitir possível inclusão de eventuais programas, projetos ou atividades que venham caracterizar a criação de despesas de caráter continuado.</w:t>
      </w:r>
    </w:p>
    <w:p w14:paraId="4DB2970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757FC7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MEMÓRIA E METODOLOGIA DE CÁLCULO DAS METAS ANUAIS DE RECEITAS, DESPESAS, RESULTADO PRIMÁRIO, RESULTADO NOMINAL E MONTANTE DA DÍVIDA PÚBLICA.</w:t>
      </w:r>
    </w:p>
    <w:p w14:paraId="657D7224"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890B42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25C3DA6"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METODOLOGIA E MEMÓRIA DE CÁLCULO DAS METAS ANUAIS DAS RECEITAS E DESPESAS.</w:t>
      </w:r>
    </w:p>
    <w:p w14:paraId="27B5B7F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1601E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Mangal"/>
          <w:b/>
          <w:sz w:val="24"/>
          <w:szCs w:val="24"/>
          <w:lang w:eastAsia="pt-BR"/>
        </w:rPr>
        <w:t xml:space="preserve">Art. 13º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 do Art. 4</w:t>
      </w:r>
      <w:r w:rsidRPr="00113BCF">
        <w:rPr>
          <w:rFonts w:ascii="Times New Roman" w:eastAsia="MS Mincho" w:hAnsi="Times New Roman" w:cs="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5F830BE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C96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7DE3164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BD9DA9D"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CÁLCULOS DAS METAS ANUAIS DO RESULTADO PRIMÁRIO.</w:t>
      </w:r>
    </w:p>
    <w:p w14:paraId="3FA47D9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47311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14º - </w:t>
      </w:r>
      <w:r w:rsidRPr="00113BCF">
        <w:rPr>
          <w:rFonts w:ascii="Times New Roman" w:eastAsia="MS Mincho" w:hAnsi="Times New Roman" w:cs="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6D7DC5C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D1A206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3E596A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76234F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 DAS METAS ANUAIS DO RESULTADO NOMINAL.</w:t>
      </w:r>
    </w:p>
    <w:p w14:paraId="5D963441"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65F839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15º - </w:t>
      </w:r>
      <w:r w:rsidRPr="00113BCF">
        <w:rPr>
          <w:rFonts w:ascii="Times New Roman" w:eastAsia="MS Mincho" w:hAnsi="Times New Roman" w:cs="Times New Roman"/>
          <w:sz w:val="24"/>
          <w:szCs w:val="24"/>
          <w:lang w:eastAsia="ja-JP"/>
        </w:rPr>
        <w:t>O cálculo do Resultado Nominal, deverá obedecer a metodologia determinada pelo Governo Federal, com regulamentação pela STN.</w:t>
      </w:r>
    </w:p>
    <w:p w14:paraId="794934B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78350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06976B1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F537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METOLOGIA E MEMÓRIA DE CÁLCULO DAS METAS ANUAIS DO MONTANTE DA DÍVIDA PÚBLICA.</w:t>
      </w:r>
    </w:p>
    <w:p w14:paraId="4F59BFF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126C7E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16º - </w:t>
      </w:r>
      <w:r w:rsidRPr="00113BCF">
        <w:rPr>
          <w:rFonts w:ascii="Times New Roman" w:eastAsia="MS Mincho" w:hAnsi="Times New Roman" w:cs="Times New Roman"/>
          <w:sz w:val="24"/>
          <w:szCs w:val="24"/>
          <w:lang w:eastAsia="ja-JP"/>
        </w:rPr>
        <w:t>Dívida Pública é o montante das obrigações assumidas pelo ente da Federação. Esta será representada pela emissão de títulos, operações de créditos e precatórios judiciais.</w:t>
      </w:r>
    </w:p>
    <w:p w14:paraId="07CF492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36100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Utiliza a base de dados de Balanços e Balancetes para sua elaboração, constituída dos valores apurados nos exercícios anteriores e da projeção dos valores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53125CA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79204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D8F53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 – DAS PRIORIDADES DA ADMINISTRAÇÃO MUNICIPAL</w:t>
      </w:r>
    </w:p>
    <w:p w14:paraId="4D438D7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396898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17º - </w:t>
      </w:r>
      <w:r w:rsidRPr="00113BCF">
        <w:rPr>
          <w:rFonts w:ascii="Times New Roman" w:eastAsia="MS Mincho" w:hAnsi="Times New Roman" w:cs="Times New Roman"/>
          <w:sz w:val="24"/>
          <w:szCs w:val="24"/>
          <w:lang w:eastAsia="ja-JP"/>
        </w:rPr>
        <w:t>As prioridades e metas da Administração Municipal para o exercício financeiro de 2023 serão definidas e demonstradas no Plano Plurianual de 2022 a 2025, compatíveis com os objetivos e normas estabelecidas nesta lei.</w:t>
      </w:r>
    </w:p>
    <w:p w14:paraId="31262F6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0F60AF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estimados na Lei Orçamentária para 2023 serão destinados, preferencialmente, para as prioridades e metas estabelecidas nos Anexos do Plano Plurianual não se constituindo, todavia, em limite à programação das despesas.</w:t>
      </w:r>
    </w:p>
    <w:p w14:paraId="1A10741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4414FB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Na elaboração da proposta orçamentária para 2023, o Poder Executivo poderá aumentar ou diminuir as metas fiscais estabelecidas nesta Lei, a fim de compatibilizar a despesa orçada à receita estimada, de forma a preservar o equilíbrio das contas públicas.</w:t>
      </w:r>
    </w:p>
    <w:p w14:paraId="589C31B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2D0F1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III – DA ESTRUTURA DOS ORÇAMENTOS</w:t>
      </w:r>
    </w:p>
    <w:p w14:paraId="0AA84FE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60F13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18º - </w:t>
      </w:r>
      <w:r w:rsidRPr="00113BCF">
        <w:rPr>
          <w:rFonts w:ascii="Times New Roman" w:eastAsia="MS Mincho" w:hAnsi="Times New Roman" w:cs="Times New Roman"/>
          <w:sz w:val="24"/>
          <w:szCs w:val="24"/>
          <w:lang w:eastAsia="ja-JP"/>
        </w:rPr>
        <w:t>O orçamento para o exercício financeiro de 2023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3B5A153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ED9E6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19º - </w:t>
      </w:r>
      <w:r w:rsidRPr="00113BCF">
        <w:rPr>
          <w:rFonts w:ascii="Times New Roman" w:eastAsia="MS Mincho" w:hAnsi="Times New Roman" w:cs="Times New Roman"/>
          <w:sz w:val="24"/>
          <w:szCs w:val="24"/>
          <w:lang w:eastAsia="ja-JP"/>
        </w:rPr>
        <w:t xml:space="preserve">A Lei Orçamentária para 2023 evidenciará as Receitas e Despesas de cada uma das Unidades Gestoras, especificando aqueles vínculos a Fundo, Autarquias, e aos Orçamentos Fiscais e da Seguridade Social, desdobradas as despesas por função, </w:t>
      </w:r>
      <w:proofErr w:type="spellStart"/>
      <w:r w:rsidRPr="00113BCF">
        <w:rPr>
          <w:rFonts w:ascii="Times New Roman" w:eastAsia="MS Mincho" w:hAnsi="Times New Roman" w:cs="Times New Roman"/>
          <w:sz w:val="24"/>
          <w:szCs w:val="24"/>
          <w:lang w:eastAsia="ja-JP"/>
        </w:rPr>
        <w:t>sub-função</w:t>
      </w:r>
      <w:proofErr w:type="spellEnd"/>
      <w:r w:rsidRPr="00113BCF">
        <w:rPr>
          <w:rFonts w:ascii="Times New Roman" w:eastAsia="MS Mincho" w:hAnsi="Times New Roman" w:cs="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7BE295B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9614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20º - </w:t>
      </w:r>
      <w:r w:rsidRPr="00113BCF">
        <w:rPr>
          <w:rFonts w:ascii="Times New Roman" w:eastAsia="MS Mincho" w:hAnsi="Times New Roman" w:cs="Times New Roman"/>
          <w:sz w:val="24"/>
          <w:szCs w:val="24"/>
          <w:lang w:eastAsia="ja-JP"/>
        </w:rPr>
        <w:t>A Mensagem de Encaminhamento da Proposta Orçamentária de que trata o Art. 22, Parágrafo Único, inciso I da Lei 4.320/1964, conterá:</w:t>
      </w:r>
    </w:p>
    <w:p w14:paraId="1EA6D50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w:t>
      </w:r>
    </w:p>
    <w:p w14:paraId="0148429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Despesa por Unidade Orçamentária e sua Participação Relativa (Princípio da Transparência, art. 48 da LRF);</w:t>
      </w:r>
    </w:p>
    <w:p w14:paraId="4C307AA5"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Evolução das Receitas Correntes Líquidas, Despesas com Pessoal e seu comprometimento, de 2018 a 2021. (art. 20, 17 e 48 da LRF);</w:t>
      </w:r>
    </w:p>
    <w:p w14:paraId="7ADDDE36"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das Despesas com Serviços de Terceiros e seu Percentual de Comprometimento das Receitas Correntes Líquidas de 2019 a 2022 (art. 71 da LRF);</w:t>
      </w:r>
    </w:p>
    <w:p w14:paraId="2CA2B3DB"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Origem e Aplicação dos recursos Vinculados a Manutenção e Desenvolvimento do Ensino (art. 212 da Constituição Federal e 60 dos ADCT);</w:t>
      </w:r>
    </w:p>
    <w:p w14:paraId="78DAA44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dos Recursos Vinculados e Ações Públicas de Saúde (art. 77 dos ADCT);</w:t>
      </w:r>
    </w:p>
    <w:p w14:paraId="76DE5D09"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Composição do Ativo e Passivo Financeiro, posição semestre anterior ao encaminhamento da Proposta ao Legislativo – (Princípio da Transparência, art. 48 LRF);</w:t>
      </w:r>
    </w:p>
    <w:p w14:paraId="4BA429AA"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do Saldo da Dívida Fundada, com identificação dos Credores no encerramento do último semestre (Princípio da Transparência, art. 48 da LRF).</w:t>
      </w:r>
    </w:p>
    <w:p w14:paraId="73DF414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D88840"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IV – DAS DIRETRIZES PARA A ELABORAÇÃO E EXECUÇÃO DO ORÇAMENTO DO MUNICÍPIO</w:t>
      </w:r>
    </w:p>
    <w:p w14:paraId="4BEFED7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E75F5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21º - </w:t>
      </w:r>
      <w:r w:rsidRPr="00113BCF">
        <w:rPr>
          <w:rFonts w:ascii="Times New Roman" w:eastAsia="MS Mincho" w:hAnsi="Times New Roman" w:cs="Times New Roman"/>
          <w:sz w:val="24"/>
          <w:szCs w:val="24"/>
          <w:lang w:eastAsia="ja-JP"/>
        </w:rPr>
        <w:t>O Orçamento para exercício de 2023 obedecerá entre outros, ao princípio da transparência e do equilíbrio entre receitas e despesas, abrangendo os Poderes Legislativo e Executivo, Fundações, Fundos, Empresas Públicas e Outras (</w:t>
      </w:r>
      <w:proofErr w:type="spellStart"/>
      <w:r w:rsidRPr="00113BCF">
        <w:rPr>
          <w:rFonts w:ascii="Times New Roman" w:eastAsia="MS Mincho" w:hAnsi="Times New Roman" w:cs="Times New Roman"/>
          <w:sz w:val="24"/>
          <w:szCs w:val="24"/>
          <w:lang w:eastAsia="ja-JP"/>
        </w:rPr>
        <w:t>arts</w:t>
      </w:r>
      <w:proofErr w:type="spellEnd"/>
      <w:r w:rsidRPr="00113BCF">
        <w:rPr>
          <w:rFonts w:ascii="Times New Roman" w:eastAsia="MS Mincho" w:hAnsi="Times New Roman" w:cs="Times New Roman"/>
          <w:sz w:val="24"/>
          <w:szCs w:val="24"/>
          <w:lang w:eastAsia="ja-JP"/>
        </w:rPr>
        <w:t>. 1º § 1º 4º I, “a” e 48 LRF).</w:t>
      </w:r>
    </w:p>
    <w:p w14:paraId="1E657D3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80A83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22º - </w:t>
      </w:r>
      <w:r w:rsidRPr="00113BCF">
        <w:rPr>
          <w:rFonts w:ascii="Times New Roman" w:eastAsia="MS Mincho" w:hAnsi="Times New Roman" w:cs="Times New Roman"/>
          <w:sz w:val="24"/>
          <w:szCs w:val="24"/>
          <w:lang w:eastAsia="ja-JP"/>
        </w:rPr>
        <w:t>Os estudos para definição dos Orçamentos da Receita para 2023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00C19FD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1DE9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9A1158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23º - </w:t>
      </w:r>
      <w:r w:rsidRPr="00113BCF">
        <w:rPr>
          <w:rFonts w:ascii="Times New Roman" w:eastAsia="MS Mincho" w:hAnsi="Times New Roman" w:cs="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13C2DBE2" w14:textId="77777777" w:rsidR="00113BCF" w:rsidRPr="00113BCF" w:rsidRDefault="00113BCF" w:rsidP="00113BCF">
      <w:pPr>
        <w:tabs>
          <w:tab w:val="left" w:pos="540"/>
        </w:tabs>
        <w:spacing w:after="0" w:line="240" w:lineRule="auto"/>
        <w:jc w:val="both"/>
        <w:rPr>
          <w:rFonts w:ascii="Times New Roman" w:eastAsia="MS Mincho" w:hAnsi="Times New Roman" w:cs="Times New Roman"/>
          <w:sz w:val="24"/>
          <w:szCs w:val="24"/>
          <w:lang w:eastAsia="ja-JP"/>
        </w:rPr>
      </w:pPr>
    </w:p>
    <w:p w14:paraId="357A19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Projetos ou atividades vinculadas a recursos oriundos de transferências voluntárias;</w:t>
      </w:r>
    </w:p>
    <w:p w14:paraId="281E4C80"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Obras em geral, desde que ainda não iniciadas;</w:t>
      </w:r>
    </w:p>
    <w:p w14:paraId="2D699E1F"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combustíveis, obras, serviços públicos e agricultura;</w:t>
      </w:r>
    </w:p>
    <w:p w14:paraId="47E3DA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material de consumo e outros serviços de terceiros das diversas atividades.</w:t>
      </w:r>
    </w:p>
    <w:p w14:paraId="0B2F7B43" w14:textId="77777777" w:rsidR="00113BCF" w:rsidRPr="00113BCF" w:rsidRDefault="00113BCF" w:rsidP="00113BCF">
      <w:pPr>
        <w:tabs>
          <w:tab w:val="left" w:pos="540"/>
        </w:tabs>
        <w:spacing w:after="0" w:line="240" w:lineRule="auto"/>
        <w:ind w:left="540" w:firstLine="2700"/>
        <w:jc w:val="both"/>
        <w:rPr>
          <w:rFonts w:ascii="Times New Roman" w:eastAsia="MS Mincho" w:hAnsi="Times New Roman" w:cs="Times New Roman"/>
          <w:sz w:val="24"/>
          <w:szCs w:val="24"/>
          <w:lang w:eastAsia="ja-JP"/>
        </w:rPr>
      </w:pPr>
    </w:p>
    <w:p w14:paraId="37986878"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24º - </w:t>
      </w:r>
      <w:r w:rsidRPr="00113BCF">
        <w:rPr>
          <w:rFonts w:ascii="Times New Roman" w:eastAsia="MS Mincho" w:hAnsi="Times New Roman" w:cs="Times New Roman"/>
          <w:sz w:val="24"/>
          <w:szCs w:val="24"/>
          <w:lang w:eastAsia="ja-JP"/>
        </w:rPr>
        <w:t>As Despesas Obrigatórias de Caráter Continuado em relação à Receita Corrente Líquida, programadas para 2023, poderão ser expandidas em até 5%, tomando-se por base as Despesas Obrigatórias de Caráter Continuado fixadas na Lei Orçamentária Anual para 2022 (art. 4º § 2º da LRF), conforme demonstrado em Anexo desta Lei.</w:t>
      </w:r>
    </w:p>
    <w:p w14:paraId="6CECA719"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4DD34C50"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25º - </w:t>
      </w:r>
      <w:r w:rsidRPr="00113BCF">
        <w:rPr>
          <w:rFonts w:ascii="Times New Roman" w:eastAsia="MS Mincho" w:hAnsi="Times New Roman" w:cs="Times New Roman"/>
          <w:sz w:val="24"/>
          <w:szCs w:val="24"/>
          <w:lang w:eastAsia="ja-JP"/>
        </w:rPr>
        <w:t>Constituem Riscos Fiscais capazes de afetar o equilíbrio das contas públicas do Município, aqueles constantes do Anexo Próprio desta Lei (art. 4º, § 3º da LRF).</w:t>
      </w:r>
    </w:p>
    <w:p w14:paraId="3E2377FF"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71BF50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riscos fiscais, caso se concretize, serão atendidos com recursos da Reserva de Contingência e também, se houver, do Excesso de Arrecadação e do Superávit Financeiro do exercício de 2022.</w:t>
      </w:r>
    </w:p>
    <w:p w14:paraId="538B6F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74D3FF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599C234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01286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26º - </w:t>
      </w:r>
      <w:r w:rsidRPr="00113BCF">
        <w:rPr>
          <w:rFonts w:ascii="Times New Roman" w:eastAsia="MS Mincho" w:hAnsi="Times New Roman" w:cs="Times New Roman"/>
          <w:sz w:val="24"/>
          <w:szCs w:val="24"/>
          <w:lang w:eastAsia="ja-JP"/>
        </w:rPr>
        <w:t>O Orçamento para o exercício de 2023 destinará recursos para a Reserva de Contingência, não inferiores a 5% das Receitas Correntes Líquidas previstas e 35% do total do orçamento de cada entidade para a abertura de Créditos Adicionais Suplementares (art. 5º, III da LRF).</w:t>
      </w:r>
    </w:p>
    <w:p w14:paraId="05774B8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C98A97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17AB3C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4AA7F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0E1A01E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6C8A3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27º - </w:t>
      </w:r>
      <w:r w:rsidRPr="00113BCF">
        <w:rPr>
          <w:rFonts w:ascii="Times New Roman" w:eastAsia="MS Mincho" w:hAnsi="Times New Roman" w:cs="Times New Roman"/>
          <w:sz w:val="24"/>
          <w:szCs w:val="24"/>
          <w:lang w:eastAsia="ja-JP"/>
        </w:rPr>
        <w:t>Os investimentos com duração superior a 12 meses só constarão da Lei Orçamentária Anual se contemplados no Plano Plurianual (art. 5º, § 5º da LRF).</w:t>
      </w:r>
    </w:p>
    <w:p w14:paraId="2A2643F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90AFA1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28º - </w:t>
      </w:r>
      <w:r w:rsidRPr="00113BCF">
        <w:rPr>
          <w:rFonts w:ascii="Times New Roman" w:eastAsia="MS Mincho" w:hAnsi="Times New Roman" w:cs="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5528C1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9FF54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29º - </w:t>
      </w:r>
      <w:r w:rsidRPr="00113BCF">
        <w:rPr>
          <w:rFonts w:ascii="Times New Roman" w:eastAsia="MS Mincho" w:hAnsi="Times New Roman" w:cs="Times New Roman"/>
          <w:sz w:val="24"/>
          <w:szCs w:val="24"/>
          <w:lang w:eastAsia="ja-JP"/>
        </w:rPr>
        <w:t>Os Projetos e Atividades priorizados na Lei Orçamentária para 2023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6E9228F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39989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30º - </w:t>
      </w:r>
      <w:r w:rsidRPr="00113BCF">
        <w:rPr>
          <w:rFonts w:ascii="Times New Roman" w:eastAsia="MS Mincho" w:hAnsi="Times New Roman" w:cs="Times New Roman"/>
          <w:sz w:val="24"/>
          <w:szCs w:val="24"/>
          <w:lang w:eastAsia="ja-JP"/>
        </w:rPr>
        <w:t>A renúncia de receita estimada para o exercício de 2023, constante do Anexo Próprio desta Lei, não será considerada para efeito de cálculo de orçamento da receita (art. 4º, § 2º, V e art. 14, I da LRF).</w:t>
      </w:r>
    </w:p>
    <w:p w14:paraId="549EC5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10419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31º - </w:t>
      </w:r>
      <w:r w:rsidRPr="00113BCF">
        <w:rPr>
          <w:rFonts w:ascii="Times New Roman" w:eastAsia="MS Mincho" w:hAnsi="Times New Roman" w:cs="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0CB1667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B3F16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6E414CB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A2907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32º - </w:t>
      </w:r>
      <w:r w:rsidRPr="00113BCF">
        <w:rPr>
          <w:rFonts w:ascii="Times New Roman" w:eastAsia="MS Mincho" w:hAnsi="Times New Roman" w:cs="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730575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3892B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2023, em cada evento, não exceda ao valor limite para dispensa de licitação, fixado no item I do art. 24 da Lei nº 8.666/1993, devidamente atualizado (art. 16, § 3º da LRF).</w:t>
      </w:r>
    </w:p>
    <w:p w14:paraId="3050450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740B2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33º - </w:t>
      </w:r>
      <w:r w:rsidRPr="00113BCF">
        <w:rPr>
          <w:rFonts w:ascii="Times New Roman" w:eastAsia="MS Mincho" w:hAnsi="Times New Roman" w:cs="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08DBF4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2DF18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34º - </w:t>
      </w:r>
      <w:r w:rsidRPr="00113BCF">
        <w:rPr>
          <w:rFonts w:ascii="Times New Roman" w:eastAsia="MS Mincho" w:hAnsi="Times New Roman" w:cs="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7298D13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B9E21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35º - </w:t>
      </w:r>
      <w:r w:rsidRPr="00113BCF">
        <w:rPr>
          <w:rFonts w:ascii="Times New Roman" w:eastAsia="MS Mincho" w:hAnsi="Times New Roman" w:cs="Times New Roman"/>
          <w:sz w:val="24"/>
          <w:szCs w:val="24"/>
          <w:lang w:eastAsia="ja-JP"/>
        </w:rPr>
        <w:t>A previsão das receitas e a fixação das despesas serão orçadas para 2023 a preços correntes.</w:t>
      </w:r>
    </w:p>
    <w:p w14:paraId="2C71C6A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3DF73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36º - </w:t>
      </w:r>
      <w:r w:rsidRPr="00113BCF">
        <w:rPr>
          <w:rFonts w:ascii="Times New Roman" w:eastAsia="MS Mincho" w:hAnsi="Times New Roman" w:cs="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4E6485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17051F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4D05530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04F661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37º - </w:t>
      </w:r>
      <w:r w:rsidRPr="00113BCF">
        <w:rPr>
          <w:rFonts w:ascii="Times New Roman" w:eastAsia="MS Mincho" w:hAnsi="Times New Roman" w:cs="Times New Roman"/>
          <w:sz w:val="24"/>
          <w:szCs w:val="24"/>
          <w:lang w:eastAsia="ja-JP"/>
        </w:rPr>
        <w:t>Durante a execução orçamentária de 2023, o Poder Executivo Municipal, autorizado por lei, poderá incluir novos projetos, atividades ou operações especiais no orçamento das Unidades Gestoras na forma de crédito especial, desde que se enquadre nas prioridades para o exercício de 2023 (art. 167, I da Constituição Federal).</w:t>
      </w:r>
    </w:p>
    <w:p w14:paraId="610CAC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46F39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38º - </w:t>
      </w:r>
      <w:r w:rsidRPr="00113BCF">
        <w:rPr>
          <w:rFonts w:ascii="Times New Roman" w:eastAsia="MS Mincho" w:hAnsi="Times New Roman" w:cs="Times New Roman"/>
          <w:sz w:val="24"/>
          <w:szCs w:val="24"/>
          <w:lang w:eastAsia="ja-JP"/>
        </w:rPr>
        <w:t>O controle de custos das ações desenvolvidas pelo Poder Público Municipal, obedecerá ao estabelecimento no art. 50, § 3º da LRF.</w:t>
      </w:r>
    </w:p>
    <w:p w14:paraId="42FB47D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D00AD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5E11796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F6BAA6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39º - </w:t>
      </w:r>
      <w:r w:rsidRPr="00113BCF">
        <w:rPr>
          <w:rFonts w:ascii="Times New Roman" w:eastAsia="MS Mincho" w:hAnsi="Times New Roman" w:cs="Times New Roman"/>
          <w:sz w:val="24"/>
          <w:szCs w:val="24"/>
          <w:lang w:eastAsia="ja-JP"/>
        </w:rPr>
        <w:t>Os programas priorizados por esta Lei e contemplados no Plano Plurianual, que integrarem a Lei Orçamentária de 2023 serão objetos de avaliação permanente pelos responsáveis, de modo a acompanhar o cumprimento dos seus objetos, corrigir desvios e avaliar seus custos e cumprimento das metas fiscais estabelecidas (art. 4º, I, “e” da LRF).</w:t>
      </w:r>
    </w:p>
    <w:p w14:paraId="407421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22408E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 – DAS DISPOSIÇÕES SOBRE A DÍVIDA PÚBLICA MUNICIPAL</w:t>
      </w:r>
    </w:p>
    <w:p w14:paraId="7B77177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2CCAA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40º - </w:t>
      </w:r>
      <w:r w:rsidRPr="00113BCF">
        <w:rPr>
          <w:rFonts w:ascii="Times New Roman" w:eastAsia="MS Mincho" w:hAnsi="Times New Roman" w:cs="Times New Roman"/>
          <w:sz w:val="24"/>
          <w:szCs w:val="24"/>
          <w:lang w:eastAsia="ja-JP"/>
        </w:rPr>
        <w:t>A Lei Orçamentária de 2023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LRF .</w:t>
      </w:r>
    </w:p>
    <w:p w14:paraId="20A432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289B5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41º - </w:t>
      </w:r>
      <w:r w:rsidRPr="00113BCF">
        <w:rPr>
          <w:rFonts w:ascii="Times New Roman" w:eastAsia="MS Mincho" w:hAnsi="Times New Roman" w:cs="Times New Roman"/>
          <w:sz w:val="24"/>
          <w:szCs w:val="24"/>
          <w:lang w:eastAsia="ja-JP"/>
        </w:rPr>
        <w:t>A contratação de operações de crédito dependerá de autorização em lei específica (art. 32, parágrafo único da LRF).</w:t>
      </w:r>
    </w:p>
    <w:p w14:paraId="6EDB32A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328A9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42º - </w:t>
      </w:r>
      <w:r w:rsidRPr="00113BCF">
        <w:rPr>
          <w:rFonts w:ascii="Times New Roman" w:eastAsia="MS Mincho" w:hAnsi="Times New Roman" w:cs="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2FFC2BA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23B39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 – DAS DISPOSIÇÕES SOBRE DESPESAS COM PESSOAL</w:t>
      </w:r>
    </w:p>
    <w:p w14:paraId="0CAD360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FE1E0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43º - </w:t>
      </w:r>
      <w:r w:rsidRPr="00113BCF">
        <w:rPr>
          <w:rFonts w:ascii="Times New Roman" w:eastAsia="MS Mincho" w:hAnsi="Times New Roman" w:cs="Times New Roman"/>
          <w:sz w:val="24"/>
          <w:szCs w:val="24"/>
          <w:lang w:eastAsia="ja-JP"/>
        </w:rPr>
        <w:t>O Executivo e o Legislativo Municipal, mediante lei autorizativa, poderão em 2023,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0ED2E5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BCBD12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recursos para as despesas decorrentes destes atos deverão estar previstos na lei de orçamento para 2023.</w:t>
      </w:r>
    </w:p>
    <w:p w14:paraId="65246C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49EA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44º - </w:t>
      </w:r>
      <w:r w:rsidRPr="00113BCF">
        <w:rPr>
          <w:rFonts w:ascii="Times New Roman" w:eastAsia="MS Mincho" w:hAnsi="Times New Roman" w:cs="Times New Roman"/>
          <w:sz w:val="24"/>
          <w:szCs w:val="24"/>
          <w:lang w:eastAsia="ja-JP"/>
        </w:rPr>
        <w:t>Ressalvada a hipótese do inciso X do artigo 37 da Constituição Federal, a despesa total com pessoal de cada um dos Poderes em 2023, Executivo e Legislativo, não excederá em Percentual da Receita Corrente Líquida, a despesa verificada no exercício de 2022, acrescida de 10%, obedecido ao limite prudencial de 51,30% e 5,70% da Receita Corrente Líquida, respectivamente (art. 71 da LRF).</w:t>
      </w:r>
    </w:p>
    <w:p w14:paraId="4C27798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16E42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45º - </w:t>
      </w:r>
      <w:r w:rsidRPr="00113BCF">
        <w:rPr>
          <w:rFonts w:ascii="Times New Roman" w:eastAsia="MS Mincho" w:hAnsi="Times New Roman" w:cs="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1E06927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D2E863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46º - </w:t>
      </w:r>
      <w:r w:rsidRPr="00113BCF">
        <w:rPr>
          <w:rFonts w:ascii="Times New Roman" w:eastAsia="MS Mincho" w:hAnsi="Times New Roman" w:cs="Times New Roman"/>
          <w:sz w:val="24"/>
          <w:szCs w:val="24"/>
          <w:lang w:eastAsia="ja-JP"/>
        </w:rPr>
        <w:t>O Executivo Municipal adotará as seguintes medidas para reduzir as despesas com pessoal caso elas ultrapassem os limites estabelecidos na LRF (art. 19 e 20 da LRF).</w:t>
      </w:r>
    </w:p>
    <w:p w14:paraId="7CE0171D"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de vantagens concedidas a servidores;</w:t>
      </w:r>
    </w:p>
    <w:p w14:paraId="3BE3AEA5"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das despesas com horas-extras;</w:t>
      </w:r>
    </w:p>
    <w:p w14:paraId="28AFB434"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Exoneração de servidores ocupantes de cargo de comissão;</w:t>
      </w:r>
    </w:p>
    <w:p w14:paraId="77A0F492"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Demissão de servidores admitidos em caráter temporário.</w:t>
      </w:r>
    </w:p>
    <w:p w14:paraId="74D3826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13E32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47º - </w:t>
      </w:r>
      <w:r w:rsidRPr="00113BCF">
        <w:rPr>
          <w:rFonts w:ascii="Times New Roman" w:eastAsia="MS Mincho" w:hAnsi="Times New Roman" w:cs="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7A1818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76A7F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15AA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2345A4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sz w:val="24"/>
          <w:szCs w:val="24"/>
          <w:lang w:eastAsia="ja-JP"/>
        </w:rPr>
        <w:t xml:space="preserve"> </w:t>
      </w:r>
      <w:r w:rsidRPr="00113BCF">
        <w:rPr>
          <w:rFonts w:ascii="Times New Roman" w:eastAsia="MS Mincho" w:hAnsi="Times New Roman" w:cs="Times New Roman"/>
          <w:b/>
          <w:sz w:val="24"/>
          <w:szCs w:val="24"/>
          <w:lang w:eastAsia="ja-JP"/>
        </w:rPr>
        <w:t>VII – DAS DISPOSIÇÕES SOBRE ALTERAÇÃO NA LEGISLAÇÃO TRIBUTARIA</w:t>
      </w:r>
    </w:p>
    <w:p w14:paraId="0D78B9C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7CBD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48º - </w:t>
      </w:r>
      <w:r w:rsidRPr="00113BCF">
        <w:rPr>
          <w:rFonts w:ascii="Times New Roman" w:eastAsia="MS Mincho" w:hAnsi="Times New Roman" w:cs="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2B6D4B7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AF46FB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49º - </w:t>
      </w:r>
      <w:r w:rsidRPr="00113BCF">
        <w:rPr>
          <w:rFonts w:ascii="Times New Roman" w:eastAsia="MS Mincho" w:hAnsi="Times New Roman" w:cs="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2E6F94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975F5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50º - </w:t>
      </w:r>
      <w:r w:rsidRPr="00113BCF">
        <w:rPr>
          <w:rFonts w:ascii="Times New Roman" w:eastAsia="MS Mincho" w:hAnsi="Times New Roman" w:cs="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0F31BC1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09814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VIII – DAS DISPOSIÇÕES GERAIS</w:t>
      </w:r>
    </w:p>
    <w:p w14:paraId="41B0EF69"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BDD639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51º - </w:t>
      </w:r>
      <w:r w:rsidRPr="00113BCF">
        <w:rPr>
          <w:rFonts w:ascii="Times New Roman" w:eastAsia="MS Mincho" w:hAnsi="Times New Roman" w:cs="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37427D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D6B6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A Câmara Municipal não entrará em recesso enquanto não cumprir o disposto no “caput” deste artigo.</w:t>
      </w:r>
    </w:p>
    <w:p w14:paraId="243396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A1C04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 o projeto de lei orçamentária anual não for encaminhado à sanção até o início do exercício financeiro de 2023, fica o Executivo Municipal autorizado a executar a proposta orçamentária na forma original, até a sanção da respectiva lei orçamentária anual.</w:t>
      </w:r>
    </w:p>
    <w:p w14:paraId="4FD6AB5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773A0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52º - </w:t>
      </w:r>
      <w:r w:rsidRPr="00113BCF">
        <w:rPr>
          <w:rFonts w:ascii="Times New Roman" w:eastAsia="MS Mincho" w:hAnsi="Times New Roman" w:cs="Times New Roman"/>
          <w:sz w:val="24"/>
          <w:szCs w:val="24"/>
          <w:lang w:eastAsia="ja-JP"/>
        </w:rPr>
        <w:t>Serão consideradas legais as despesas com multas e juros pelo eventual atraso no pagamento de compromissos, motivados por insuficiência de tesouraria.</w:t>
      </w:r>
    </w:p>
    <w:p w14:paraId="6DF95B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2628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53º - </w:t>
      </w:r>
      <w:r w:rsidRPr="00113BCF">
        <w:rPr>
          <w:rFonts w:ascii="Times New Roman" w:eastAsia="MS Mincho" w:hAnsi="Times New Roman" w:cs="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5CFD295F"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729057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54º - </w:t>
      </w:r>
      <w:r w:rsidRPr="00113BCF">
        <w:rPr>
          <w:rFonts w:ascii="Times New Roman" w:eastAsia="MS Mincho" w:hAnsi="Times New Roman" w:cs="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BC38B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DB2FD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55º - </w:t>
      </w:r>
      <w:r w:rsidRPr="00113BCF">
        <w:rPr>
          <w:rFonts w:ascii="Times New Roman" w:eastAsia="MS Mincho" w:hAnsi="Times New Roman" w:cs="Times New Roman"/>
          <w:sz w:val="24"/>
          <w:szCs w:val="24"/>
          <w:lang w:eastAsia="ja-JP"/>
        </w:rPr>
        <w:t>Esta Lei entrará em vigor na data de sua publicação.</w:t>
      </w:r>
    </w:p>
    <w:p w14:paraId="4EC79FA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B4595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8EC1C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PREFEITURA MUNICIPAL DE CRUZETA, ESTADO DO RIO GRANDE DO NORTE.</w:t>
      </w:r>
    </w:p>
    <w:p w14:paraId="5AAD307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28DCA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7A6F9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AOS, 29 de junho de 2022.</w:t>
      </w:r>
    </w:p>
    <w:p w14:paraId="3BC9C0E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5F9534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FD897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_________________________</w:t>
      </w:r>
    </w:p>
    <w:p w14:paraId="018F6191"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Joaquim José de Medeiros</w:t>
      </w:r>
    </w:p>
    <w:p w14:paraId="749EA82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ja-JP"/>
        </w:rPr>
        <w:t>Prefeito Municipal</w:t>
      </w:r>
    </w:p>
    <w:p w14:paraId="1E9DDA1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28C4E57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4A323A0"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19A8978"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409879FD"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48CBDF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1661A65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B384FF9"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tbl>
      <w:tblPr>
        <w:tblW w:w="8755" w:type="dxa"/>
        <w:tblLook w:val="04A0" w:firstRow="1" w:lastRow="0" w:firstColumn="1" w:lastColumn="0" w:noHBand="0" w:noVBand="1"/>
      </w:tblPr>
      <w:tblGrid>
        <w:gridCol w:w="2092"/>
        <w:gridCol w:w="6663"/>
      </w:tblGrid>
      <w:tr w:rsidR="00113BCF" w14:paraId="53B03C0E" w14:textId="77777777" w:rsidTr="001D6C4A">
        <w:tc>
          <w:tcPr>
            <w:tcW w:w="2092" w:type="dxa"/>
            <w:shd w:val="clear" w:color="auto" w:fill="auto"/>
          </w:tcPr>
          <w:p w14:paraId="709BACBB" w14:textId="77777777" w:rsidR="00113BCF" w:rsidRDefault="00113BCF" w:rsidP="001D6C4A">
            <w:pPr>
              <w:jc w:val="center"/>
              <w:rPr>
                <w:rFonts w:ascii="Calibri" w:eastAsia="Calibri" w:hAnsi="Calibri"/>
              </w:rPr>
            </w:pPr>
            <w:r>
              <w:rPr>
                <w:noProof/>
              </w:rPr>
              <w:drawing>
                <wp:inline distT="0" distB="9525" distL="0" distR="9525" wp14:anchorId="2AFCBD94" wp14:editId="3D019E19">
                  <wp:extent cx="1057275" cy="885825"/>
                  <wp:effectExtent l="0" t="0" r="0" b="0"/>
                  <wp:docPr id="4"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7"/>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1F3E68AA" w14:textId="77777777" w:rsidR="00113BCF" w:rsidRDefault="00113BCF" w:rsidP="001D6C4A">
            <w:pPr>
              <w:rPr>
                <w:rFonts w:ascii="Arial" w:eastAsia="Calibri" w:hAnsi="Arial" w:cs="Arial"/>
                <w:sz w:val="12"/>
                <w:szCs w:val="12"/>
              </w:rPr>
            </w:pPr>
          </w:p>
          <w:p w14:paraId="3841F66F" w14:textId="77777777" w:rsidR="00113BCF" w:rsidRDefault="00113BCF" w:rsidP="001D6C4A">
            <w:pPr>
              <w:rPr>
                <w:rFonts w:ascii="Arial" w:eastAsia="Calibri" w:hAnsi="Arial" w:cs="Arial"/>
                <w:sz w:val="12"/>
                <w:szCs w:val="12"/>
              </w:rPr>
            </w:pPr>
            <w:r>
              <w:rPr>
                <w:rFonts w:ascii="Arial" w:eastAsia="Calibri" w:hAnsi="Arial" w:cs="Arial"/>
                <w:sz w:val="12"/>
                <w:szCs w:val="12"/>
              </w:rPr>
              <w:t>ESTADO DO RIO GRANDE DO NORTE</w:t>
            </w:r>
          </w:p>
          <w:p w14:paraId="5597CE66" w14:textId="77777777" w:rsidR="00113BCF" w:rsidRDefault="00113BCF" w:rsidP="001D6C4A">
            <w:pPr>
              <w:rPr>
                <w:rFonts w:ascii="Arial" w:eastAsia="Calibri" w:hAnsi="Arial" w:cs="Arial"/>
                <w:b/>
                <w:sz w:val="28"/>
                <w:szCs w:val="28"/>
              </w:rPr>
            </w:pPr>
            <w:r>
              <w:rPr>
                <w:rFonts w:ascii="Arial" w:eastAsia="Calibri" w:hAnsi="Arial" w:cs="Arial"/>
                <w:b/>
                <w:sz w:val="28"/>
                <w:szCs w:val="28"/>
              </w:rPr>
              <w:t>Município de Cruzeta</w:t>
            </w:r>
          </w:p>
          <w:p w14:paraId="3BD6033C" w14:textId="77777777" w:rsidR="00113BCF" w:rsidRDefault="00113BCF" w:rsidP="001D6C4A">
            <w:pPr>
              <w:rPr>
                <w:rFonts w:ascii="Arial" w:eastAsia="Calibri" w:hAnsi="Arial" w:cs="Arial"/>
                <w:i/>
              </w:rPr>
            </w:pPr>
            <w:r>
              <w:rPr>
                <w:rFonts w:ascii="Arial" w:eastAsia="Calibri" w:hAnsi="Arial" w:cs="Arial"/>
                <w:i/>
              </w:rPr>
              <w:t>Praça João de Góes, 167, Centro, Cruzeta/RN</w:t>
            </w:r>
          </w:p>
          <w:p w14:paraId="1C46E905" w14:textId="77777777" w:rsidR="00113BCF" w:rsidRDefault="00113BCF" w:rsidP="001D6C4A">
            <w:pPr>
              <w:rPr>
                <w:rFonts w:ascii="Arial" w:eastAsia="Calibri" w:hAnsi="Arial" w:cs="Arial"/>
              </w:rPr>
            </w:pPr>
            <w:r>
              <w:rPr>
                <w:rFonts w:ascii="Arial" w:eastAsia="Calibri" w:hAnsi="Arial" w:cs="Arial"/>
              </w:rPr>
              <w:t>CNPJ: 08.106.510/0001-50</w:t>
            </w:r>
          </w:p>
          <w:p w14:paraId="67661E96" w14:textId="77777777" w:rsidR="00113BCF" w:rsidRDefault="00113BCF" w:rsidP="001D6C4A">
            <w:pPr>
              <w:jc w:val="center"/>
              <w:rPr>
                <w:rFonts w:ascii="Calibri" w:eastAsia="Calibri" w:hAnsi="Calibri"/>
              </w:rPr>
            </w:pPr>
          </w:p>
        </w:tc>
      </w:tr>
    </w:tbl>
    <w:p w14:paraId="6B14052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7A17127E"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22D5DE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0177BFE2"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A09029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tbl>
      <w:tblPr>
        <w:tblStyle w:val="TableNormal"/>
        <w:tblW w:w="8822" w:type="dxa"/>
        <w:tblInd w:w="498" w:type="dxa"/>
        <w:tblCellMar>
          <w:left w:w="108" w:type="dxa"/>
          <w:right w:w="108" w:type="dxa"/>
        </w:tblCellMar>
        <w:tblLook w:val="01E0" w:firstRow="1" w:lastRow="1" w:firstColumn="1" w:lastColumn="1" w:noHBand="0" w:noVBand="0"/>
      </w:tblPr>
      <w:tblGrid>
        <w:gridCol w:w="222"/>
        <w:gridCol w:w="8378"/>
        <w:gridCol w:w="222"/>
      </w:tblGrid>
      <w:tr w:rsidR="00113BCF" w:rsidRPr="00113BCF" w14:paraId="57E004B2" w14:textId="77777777" w:rsidTr="001D6C4A">
        <w:trPr>
          <w:trHeight w:val="347"/>
        </w:trPr>
        <w:tc>
          <w:tcPr>
            <w:tcW w:w="8790" w:type="dxa"/>
            <w:gridSpan w:val="2"/>
            <w:tcBorders>
              <w:top w:val="single" w:sz="8" w:space="0" w:color="808080"/>
            </w:tcBorders>
            <w:shd w:val="clear" w:color="auto" w:fill="auto"/>
          </w:tcPr>
          <w:p w14:paraId="76B52B40" w14:textId="77777777" w:rsidR="00113BCF" w:rsidRPr="00113BCF" w:rsidRDefault="00113BCF" w:rsidP="00113BCF">
            <w:pPr>
              <w:widowControl w:val="0"/>
              <w:spacing w:before="70"/>
              <w:ind w:left="37"/>
              <w:rPr>
                <w:rFonts w:ascii="Calibri" w:eastAsia="Calibri" w:hAnsi="Calibri" w:cs="Calibri"/>
                <w:lang w:bidi="pt-PT"/>
              </w:rPr>
            </w:pPr>
            <w:r w:rsidRPr="00113BCF">
              <w:rPr>
                <w:rFonts w:ascii="Calibri" w:eastAsia="Calibri" w:hAnsi="Calibri" w:cs="Calibri"/>
                <w:b/>
                <w:sz w:val="19"/>
                <w:lang w:bidi="pt-PT"/>
              </w:rPr>
              <w:t>CAMARA MUNICIPAL</w:t>
            </w:r>
          </w:p>
        </w:tc>
        <w:tc>
          <w:tcPr>
            <w:tcW w:w="32" w:type="dxa"/>
            <w:shd w:val="clear" w:color="auto" w:fill="auto"/>
          </w:tcPr>
          <w:p w14:paraId="1F493E19"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2FE48F3E" w14:textId="77777777" w:rsidTr="001D6C4A">
        <w:trPr>
          <w:trHeight w:val="542"/>
        </w:trPr>
        <w:tc>
          <w:tcPr>
            <w:tcW w:w="8790" w:type="dxa"/>
            <w:gridSpan w:val="2"/>
            <w:shd w:val="clear" w:color="auto" w:fill="auto"/>
          </w:tcPr>
          <w:p w14:paraId="482102AC" w14:textId="77777777" w:rsidR="00113BCF" w:rsidRPr="00113BCF" w:rsidRDefault="00113BCF" w:rsidP="00113BCF">
            <w:pPr>
              <w:widowControl w:val="0"/>
              <w:numPr>
                <w:ilvl w:val="0"/>
                <w:numId w:val="16"/>
              </w:numPr>
              <w:spacing w:before="53" w:line="235" w:lineRule="auto"/>
              <w:ind w:right="342"/>
              <w:rPr>
                <w:rFonts w:ascii="Calibri" w:eastAsia="Calibri" w:hAnsi="Calibri" w:cs="Calibri"/>
                <w:lang w:bidi="pt-PT"/>
              </w:rPr>
            </w:pPr>
            <w:r w:rsidRPr="00113BCF">
              <w:rPr>
                <w:rFonts w:ascii="Calibri" w:eastAsia="Calibri" w:hAnsi="Calibri" w:cs="Calibri"/>
                <w:sz w:val="19"/>
                <w:lang w:bidi="pt-PT"/>
              </w:rPr>
              <w:t>AMPLIAÇÃO, CONSERVAÇÃO E REFORMA DA SEDE DO PODER LEGISLATIVO</w:t>
            </w:r>
          </w:p>
        </w:tc>
        <w:tc>
          <w:tcPr>
            <w:tcW w:w="32" w:type="dxa"/>
            <w:shd w:val="clear" w:color="auto" w:fill="auto"/>
          </w:tcPr>
          <w:p w14:paraId="35704A71"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6F1FAD" w14:textId="77777777" w:rsidTr="001D6C4A">
        <w:trPr>
          <w:trHeight w:val="316"/>
        </w:trPr>
        <w:tc>
          <w:tcPr>
            <w:tcW w:w="8790" w:type="dxa"/>
            <w:gridSpan w:val="2"/>
            <w:shd w:val="clear" w:color="auto" w:fill="auto"/>
          </w:tcPr>
          <w:p w14:paraId="6E580E38"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PROJETO CAMARA CIDADÃ/ESCOLA DO LEGISLATIVO</w:t>
            </w:r>
          </w:p>
          <w:p w14:paraId="43266C3C"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CAMARA MUNICIPAL</w:t>
            </w:r>
          </w:p>
        </w:tc>
        <w:tc>
          <w:tcPr>
            <w:tcW w:w="32" w:type="dxa"/>
            <w:shd w:val="clear" w:color="auto" w:fill="auto"/>
          </w:tcPr>
          <w:p w14:paraId="3413173C"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1CD64D7C" w14:textId="77777777" w:rsidTr="001D6C4A">
        <w:trPr>
          <w:trHeight w:val="532"/>
        </w:trPr>
        <w:tc>
          <w:tcPr>
            <w:tcW w:w="8790" w:type="dxa"/>
            <w:gridSpan w:val="2"/>
            <w:shd w:val="clear" w:color="auto" w:fill="auto"/>
          </w:tcPr>
          <w:p w14:paraId="511F299B" w14:textId="77777777" w:rsidR="00113BCF" w:rsidRPr="00113BCF" w:rsidRDefault="00113BCF" w:rsidP="00113BCF">
            <w:pPr>
              <w:widowControl w:val="0"/>
              <w:numPr>
                <w:ilvl w:val="0"/>
                <w:numId w:val="16"/>
              </w:numPr>
              <w:spacing w:before="44" w:line="235" w:lineRule="auto"/>
              <w:ind w:right="957"/>
              <w:rPr>
                <w:rFonts w:ascii="Calibri" w:eastAsia="Calibri" w:hAnsi="Calibri" w:cs="Calibri"/>
                <w:lang w:bidi="pt-PT"/>
              </w:rPr>
            </w:pPr>
            <w:r w:rsidRPr="00113BCF">
              <w:rPr>
                <w:rFonts w:ascii="Calibri" w:eastAsia="Calibri" w:hAnsi="Calibri" w:cs="Calibri"/>
                <w:sz w:val="19"/>
                <w:lang w:bidi="pt-PT"/>
              </w:rPr>
              <w:t>MANUTENCAO DOS SERVICOS DA CAMARA</w:t>
            </w:r>
          </w:p>
        </w:tc>
        <w:tc>
          <w:tcPr>
            <w:tcW w:w="32" w:type="dxa"/>
            <w:shd w:val="clear" w:color="auto" w:fill="auto"/>
          </w:tcPr>
          <w:p w14:paraId="338BFF85"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02008317" w14:textId="77777777" w:rsidTr="001D6C4A">
        <w:trPr>
          <w:trHeight w:val="301"/>
        </w:trPr>
        <w:tc>
          <w:tcPr>
            <w:tcW w:w="8790" w:type="dxa"/>
            <w:gridSpan w:val="2"/>
            <w:shd w:val="clear" w:color="auto" w:fill="auto"/>
          </w:tcPr>
          <w:p w14:paraId="6467626A"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AQUISIÇÃO DE VEICULO PARA CÂMARA MUNICIPAL</w:t>
            </w:r>
          </w:p>
        </w:tc>
        <w:tc>
          <w:tcPr>
            <w:tcW w:w="32" w:type="dxa"/>
            <w:shd w:val="clear" w:color="auto" w:fill="auto"/>
          </w:tcPr>
          <w:p w14:paraId="6D376A93"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82D8FD" w14:textId="77777777" w:rsidTr="001D6C4A">
        <w:trPr>
          <w:trHeight w:val="301"/>
        </w:trPr>
        <w:tc>
          <w:tcPr>
            <w:tcW w:w="8790" w:type="dxa"/>
            <w:gridSpan w:val="2"/>
            <w:shd w:val="clear" w:color="auto" w:fill="auto"/>
          </w:tcPr>
          <w:p w14:paraId="68B1BC3B"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REALIZAÇÃO DE CONCURSO PÚBLICO</w:t>
            </w:r>
          </w:p>
        </w:tc>
        <w:tc>
          <w:tcPr>
            <w:tcW w:w="32" w:type="dxa"/>
            <w:shd w:val="clear" w:color="auto" w:fill="auto"/>
          </w:tcPr>
          <w:p w14:paraId="058F0A17"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6FAC4931" w14:textId="77777777" w:rsidTr="001D6C4A">
        <w:trPr>
          <w:trHeight w:val="312"/>
        </w:trPr>
        <w:tc>
          <w:tcPr>
            <w:tcW w:w="19" w:type="dxa"/>
            <w:shd w:val="clear" w:color="auto" w:fill="auto"/>
          </w:tcPr>
          <w:p w14:paraId="45CB4A6F" w14:textId="77777777" w:rsidR="00113BCF" w:rsidRPr="00113BCF" w:rsidRDefault="00113BCF" w:rsidP="00113BCF">
            <w:pPr>
              <w:widowControl w:val="0"/>
              <w:spacing w:before="26"/>
              <w:ind w:left="76"/>
              <w:rPr>
                <w:rFonts w:ascii="Calibri" w:eastAsia="Calibri" w:hAnsi="Calibri" w:cs="Calibri"/>
                <w:b/>
                <w:sz w:val="19"/>
                <w:lang w:bidi="pt-PT"/>
              </w:rPr>
            </w:pPr>
          </w:p>
        </w:tc>
        <w:tc>
          <w:tcPr>
            <w:tcW w:w="8803" w:type="dxa"/>
            <w:gridSpan w:val="2"/>
            <w:shd w:val="clear" w:color="auto" w:fill="auto"/>
          </w:tcPr>
          <w:p w14:paraId="22F36D13" w14:textId="77777777" w:rsidR="00113BCF" w:rsidRPr="00113BCF" w:rsidRDefault="00113BCF" w:rsidP="00113BCF">
            <w:pPr>
              <w:widowControl w:val="0"/>
              <w:spacing w:before="36"/>
              <w:ind w:left="37"/>
              <w:rPr>
                <w:rFonts w:ascii="Calibri" w:eastAsia="Calibri" w:hAnsi="Calibri" w:cs="Calibri"/>
                <w:lang w:bidi="pt-PT"/>
              </w:rPr>
            </w:pPr>
            <w:r w:rsidRPr="00113BCF">
              <w:rPr>
                <w:rFonts w:ascii="Calibri" w:eastAsia="Calibri" w:hAnsi="Calibri" w:cs="Calibri"/>
                <w:b/>
                <w:sz w:val="19"/>
                <w:lang w:bidi="pt-PT"/>
              </w:rPr>
              <w:t>GABINETE DO PREFEITO</w:t>
            </w:r>
          </w:p>
        </w:tc>
      </w:tr>
      <w:tr w:rsidR="00113BCF" w:rsidRPr="00113BCF" w14:paraId="052E7F6C" w14:textId="77777777" w:rsidTr="001D6C4A">
        <w:trPr>
          <w:trHeight w:val="319"/>
        </w:trPr>
        <w:tc>
          <w:tcPr>
            <w:tcW w:w="19" w:type="dxa"/>
            <w:shd w:val="clear" w:color="auto" w:fill="auto"/>
          </w:tcPr>
          <w:p w14:paraId="3F80CE18" w14:textId="77777777" w:rsidR="00113BCF" w:rsidRPr="00113BCF" w:rsidRDefault="00113BCF" w:rsidP="00113BCF">
            <w:pPr>
              <w:widowControl w:val="0"/>
              <w:spacing w:before="51"/>
              <w:ind w:left="141"/>
              <w:rPr>
                <w:rFonts w:ascii="Calibri" w:eastAsia="Calibri" w:hAnsi="Calibri" w:cs="Calibri"/>
                <w:sz w:val="19"/>
                <w:lang w:bidi="pt-PT"/>
              </w:rPr>
            </w:pPr>
          </w:p>
        </w:tc>
        <w:tc>
          <w:tcPr>
            <w:tcW w:w="8803" w:type="dxa"/>
            <w:gridSpan w:val="2"/>
            <w:shd w:val="clear" w:color="auto" w:fill="auto"/>
          </w:tcPr>
          <w:p w14:paraId="4B6F3AC5" w14:textId="77777777" w:rsidR="00113BCF" w:rsidRPr="00113BCF" w:rsidRDefault="00113BCF" w:rsidP="00113BCF">
            <w:pPr>
              <w:widowControl w:val="0"/>
              <w:numPr>
                <w:ilvl w:val="0"/>
                <w:numId w:val="5"/>
              </w:numPr>
              <w:spacing w:before="51"/>
              <w:rPr>
                <w:rFonts w:ascii="Calibri" w:eastAsia="Calibri" w:hAnsi="Calibri" w:cs="Calibri"/>
                <w:lang w:bidi="pt-PT"/>
              </w:rPr>
            </w:pPr>
            <w:r w:rsidRPr="00113BCF">
              <w:rPr>
                <w:rFonts w:ascii="Calibri" w:eastAsia="Calibri" w:hAnsi="Calibri" w:cs="Calibri"/>
                <w:sz w:val="19"/>
                <w:lang w:bidi="pt-PT"/>
              </w:rPr>
              <w:t>AQUISICAO DE VEICULO E EQUIPAMENTOS -GABINETE DO PREFEITO</w:t>
            </w:r>
          </w:p>
        </w:tc>
      </w:tr>
      <w:tr w:rsidR="00113BCF" w:rsidRPr="00113BCF" w14:paraId="7A25488C" w14:textId="77777777" w:rsidTr="001D6C4A">
        <w:trPr>
          <w:trHeight w:val="310"/>
        </w:trPr>
        <w:tc>
          <w:tcPr>
            <w:tcW w:w="19" w:type="dxa"/>
            <w:shd w:val="clear" w:color="auto" w:fill="auto"/>
          </w:tcPr>
          <w:p w14:paraId="63DAFC44"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630CB915"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 xml:space="preserve">AQUISIÇÃO DE </w:t>
            </w:r>
            <w:proofErr w:type="gramStart"/>
            <w:r w:rsidRPr="00113BCF">
              <w:rPr>
                <w:rFonts w:ascii="Calibri" w:eastAsia="Calibri" w:hAnsi="Calibri" w:cs="Calibri"/>
                <w:sz w:val="19"/>
                <w:lang w:bidi="pt-PT"/>
              </w:rPr>
              <w:t>VEÍCULO  E</w:t>
            </w:r>
            <w:proofErr w:type="gramEnd"/>
            <w:r w:rsidRPr="00113BCF">
              <w:rPr>
                <w:rFonts w:ascii="Calibri" w:eastAsia="Calibri" w:hAnsi="Calibri" w:cs="Calibri"/>
                <w:sz w:val="19"/>
                <w:lang w:bidi="pt-PT"/>
              </w:rPr>
              <w:t xml:space="preserve"> EQUIPAMENTOS- SETOR DE TRANSITO</w:t>
            </w:r>
          </w:p>
        </w:tc>
      </w:tr>
      <w:tr w:rsidR="00113BCF" w:rsidRPr="00113BCF" w14:paraId="1CB6B807" w14:textId="77777777" w:rsidTr="001D6C4A">
        <w:trPr>
          <w:trHeight w:val="310"/>
        </w:trPr>
        <w:tc>
          <w:tcPr>
            <w:tcW w:w="19" w:type="dxa"/>
            <w:shd w:val="clear" w:color="auto" w:fill="auto"/>
          </w:tcPr>
          <w:p w14:paraId="035D0E9C"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240631F1"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CONSTRUÇÃO DA SEDE DO CONSELHO TUTELAR</w:t>
            </w:r>
          </w:p>
        </w:tc>
      </w:tr>
      <w:tr w:rsidR="00113BCF" w:rsidRPr="00113BCF" w14:paraId="1D698019" w14:textId="77777777" w:rsidTr="001D6C4A">
        <w:trPr>
          <w:trHeight w:val="312"/>
        </w:trPr>
        <w:tc>
          <w:tcPr>
            <w:tcW w:w="19" w:type="dxa"/>
            <w:shd w:val="clear" w:color="auto" w:fill="auto"/>
          </w:tcPr>
          <w:p w14:paraId="28BEB757"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378C536E"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AQUISIÇÃO DE VEICULO E EQUIPAMENTOS - GUARDA MUNICIPAL</w:t>
            </w:r>
          </w:p>
        </w:tc>
      </w:tr>
      <w:tr w:rsidR="00113BCF" w:rsidRPr="00113BCF" w14:paraId="5CD19C99" w14:textId="77777777" w:rsidTr="001D6C4A">
        <w:trPr>
          <w:trHeight w:val="310"/>
        </w:trPr>
        <w:tc>
          <w:tcPr>
            <w:tcW w:w="19" w:type="dxa"/>
            <w:shd w:val="clear" w:color="auto" w:fill="auto"/>
          </w:tcPr>
          <w:p w14:paraId="73641074"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60D81605"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MANUTENCAO DAS ATIVIDADES DO GABINETE</w:t>
            </w:r>
          </w:p>
        </w:tc>
      </w:tr>
      <w:tr w:rsidR="00113BCF" w:rsidRPr="00113BCF" w14:paraId="1DE51F57" w14:textId="77777777" w:rsidTr="001D6C4A">
        <w:trPr>
          <w:trHeight w:val="310"/>
        </w:trPr>
        <w:tc>
          <w:tcPr>
            <w:tcW w:w="19" w:type="dxa"/>
            <w:shd w:val="clear" w:color="auto" w:fill="auto"/>
          </w:tcPr>
          <w:p w14:paraId="7071912A"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4FDAF490"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MANUTENÇÃO DO CONSELHO TUTELAR</w:t>
            </w:r>
          </w:p>
        </w:tc>
      </w:tr>
      <w:tr w:rsidR="00113BCF" w:rsidRPr="00113BCF" w14:paraId="7071321F" w14:textId="77777777" w:rsidTr="001D6C4A">
        <w:trPr>
          <w:trHeight w:val="533"/>
        </w:trPr>
        <w:tc>
          <w:tcPr>
            <w:tcW w:w="19" w:type="dxa"/>
            <w:shd w:val="clear" w:color="auto" w:fill="auto"/>
          </w:tcPr>
          <w:p w14:paraId="79F01D13"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0B986541" w14:textId="77777777" w:rsidR="00113BCF" w:rsidRPr="00113BCF" w:rsidRDefault="00113BCF" w:rsidP="00113BCF">
            <w:pPr>
              <w:widowControl w:val="0"/>
              <w:numPr>
                <w:ilvl w:val="0"/>
                <w:numId w:val="5"/>
              </w:numPr>
              <w:spacing w:before="44" w:line="235" w:lineRule="auto"/>
              <w:ind w:right="1326"/>
              <w:rPr>
                <w:rFonts w:ascii="Calibri" w:eastAsia="Calibri" w:hAnsi="Calibri" w:cs="Calibri"/>
                <w:lang w:bidi="pt-PT"/>
              </w:rPr>
            </w:pPr>
            <w:r w:rsidRPr="00113BCF">
              <w:rPr>
                <w:rFonts w:ascii="Calibri" w:eastAsia="Calibri" w:hAnsi="Calibri" w:cs="Calibri"/>
                <w:sz w:val="19"/>
                <w:lang w:bidi="pt-PT"/>
              </w:rPr>
              <w:t>MANUT. DO CONSELHO MUNICIPAL DA INFANCIA E ADOLESCENTE</w:t>
            </w:r>
          </w:p>
        </w:tc>
      </w:tr>
      <w:tr w:rsidR="00113BCF" w:rsidRPr="00113BCF" w14:paraId="59C4E971" w14:textId="77777777" w:rsidTr="001D6C4A">
        <w:trPr>
          <w:trHeight w:val="540"/>
        </w:trPr>
        <w:tc>
          <w:tcPr>
            <w:tcW w:w="19" w:type="dxa"/>
            <w:shd w:val="clear" w:color="auto" w:fill="auto"/>
          </w:tcPr>
          <w:p w14:paraId="419CC25A"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35D8D089" w14:textId="77777777" w:rsidR="00113BCF" w:rsidRPr="00113BCF" w:rsidRDefault="00113BCF" w:rsidP="00113BCF">
            <w:pPr>
              <w:widowControl w:val="0"/>
              <w:numPr>
                <w:ilvl w:val="0"/>
                <w:numId w:val="5"/>
              </w:numPr>
              <w:spacing w:before="51" w:line="235" w:lineRule="auto"/>
              <w:ind w:right="1094"/>
              <w:rPr>
                <w:rFonts w:ascii="Calibri" w:eastAsia="Calibri" w:hAnsi="Calibri" w:cs="Calibri"/>
                <w:lang w:bidi="pt-PT"/>
              </w:rPr>
            </w:pPr>
            <w:r w:rsidRPr="00113BCF">
              <w:rPr>
                <w:rFonts w:ascii="Calibri" w:eastAsia="Calibri" w:hAnsi="Calibri" w:cs="Calibri"/>
                <w:sz w:val="19"/>
                <w:lang w:bidi="pt-PT"/>
              </w:rPr>
              <w:t>MANUTENÇÃO DO FUNDO MUNICIPAL DA INFANCIA E ADOLESCENTE</w:t>
            </w:r>
          </w:p>
        </w:tc>
      </w:tr>
      <w:tr w:rsidR="00113BCF" w:rsidRPr="00113BCF" w14:paraId="7FDDAD8B" w14:textId="77777777" w:rsidTr="001D6C4A">
        <w:trPr>
          <w:trHeight w:val="317"/>
        </w:trPr>
        <w:tc>
          <w:tcPr>
            <w:tcW w:w="19" w:type="dxa"/>
            <w:shd w:val="clear" w:color="auto" w:fill="auto"/>
          </w:tcPr>
          <w:p w14:paraId="723C6D70"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33F5647" w14:textId="77777777" w:rsidR="00113BCF" w:rsidRPr="00113BCF" w:rsidRDefault="00113BCF" w:rsidP="00113BCF">
            <w:pPr>
              <w:widowControl w:val="0"/>
              <w:numPr>
                <w:ilvl w:val="0"/>
                <w:numId w:val="5"/>
              </w:numPr>
              <w:spacing w:before="49"/>
              <w:rPr>
                <w:rFonts w:ascii="Calibri" w:eastAsia="Calibri" w:hAnsi="Calibri" w:cs="Calibri"/>
                <w:lang w:bidi="pt-PT"/>
              </w:rPr>
            </w:pPr>
            <w:r w:rsidRPr="00113BCF">
              <w:rPr>
                <w:rFonts w:ascii="Calibri" w:eastAsia="Calibri" w:hAnsi="Calibri" w:cs="Calibri"/>
                <w:sz w:val="19"/>
                <w:lang w:bidi="pt-PT"/>
              </w:rPr>
              <w:t>IMPLANTAÇÃO DE OUVIDORIA MUNICIPAL</w:t>
            </w:r>
          </w:p>
        </w:tc>
      </w:tr>
      <w:tr w:rsidR="00113BCF" w:rsidRPr="00113BCF" w14:paraId="62994F75" w14:textId="77777777" w:rsidTr="001D6C4A">
        <w:trPr>
          <w:trHeight w:val="534"/>
        </w:trPr>
        <w:tc>
          <w:tcPr>
            <w:tcW w:w="19" w:type="dxa"/>
            <w:shd w:val="clear" w:color="auto" w:fill="auto"/>
          </w:tcPr>
          <w:p w14:paraId="76579FD5"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1A9BB5C7" w14:textId="77777777" w:rsidR="00113BCF" w:rsidRPr="00113BCF" w:rsidRDefault="00113BCF" w:rsidP="00113BCF">
            <w:pPr>
              <w:widowControl w:val="0"/>
              <w:numPr>
                <w:ilvl w:val="0"/>
                <w:numId w:val="5"/>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CAPACITAÇAO DOS SERVIDORES DA GUARDA MUNICIPAL</w:t>
            </w:r>
          </w:p>
        </w:tc>
      </w:tr>
      <w:tr w:rsidR="00113BCF" w:rsidRPr="00113BCF" w14:paraId="1168DCF9" w14:textId="77777777" w:rsidTr="001D6C4A">
        <w:trPr>
          <w:trHeight w:val="540"/>
        </w:trPr>
        <w:tc>
          <w:tcPr>
            <w:tcW w:w="19" w:type="dxa"/>
            <w:shd w:val="clear" w:color="auto" w:fill="auto"/>
          </w:tcPr>
          <w:p w14:paraId="2E8A363D"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074F89DF" w14:textId="77777777" w:rsidR="00113BCF" w:rsidRPr="00113BCF" w:rsidRDefault="00113BCF" w:rsidP="00113BCF">
            <w:pPr>
              <w:widowControl w:val="0"/>
              <w:numPr>
                <w:ilvl w:val="0"/>
                <w:numId w:val="5"/>
              </w:numPr>
              <w:spacing w:before="51"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CAPACITAÇÃO DOS SERVIDORES DO TRANSITO</w:t>
            </w:r>
          </w:p>
        </w:tc>
      </w:tr>
      <w:tr w:rsidR="00113BCF" w:rsidRPr="00113BCF" w14:paraId="2FF9E163" w14:textId="77777777" w:rsidTr="001D6C4A">
        <w:trPr>
          <w:trHeight w:val="300"/>
        </w:trPr>
        <w:tc>
          <w:tcPr>
            <w:tcW w:w="19" w:type="dxa"/>
            <w:shd w:val="clear" w:color="auto" w:fill="auto"/>
          </w:tcPr>
          <w:p w14:paraId="7EF1EF54" w14:textId="77777777" w:rsidR="00113BCF" w:rsidRPr="00113BCF" w:rsidRDefault="00113BCF" w:rsidP="00113BCF">
            <w:pPr>
              <w:widowControl w:val="0"/>
              <w:spacing w:before="49"/>
              <w:ind w:left="141"/>
              <w:rPr>
                <w:rFonts w:ascii="Calibri" w:eastAsia="Calibri" w:hAnsi="Calibri" w:cs="Calibri"/>
                <w:b/>
                <w:bCs/>
                <w:sz w:val="19"/>
                <w:lang w:bidi="pt-PT"/>
              </w:rPr>
            </w:pPr>
          </w:p>
        </w:tc>
        <w:tc>
          <w:tcPr>
            <w:tcW w:w="8803" w:type="dxa"/>
            <w:gridSpan w:val="2"/>
            <w:shd w:val="clear" w:color="auto" w:fill="auto"/>
          </w:tcPr>
          <w:p w14:paraId="22777688" w14:textId="77777777" w:rsidR="00113BCF" w:rsidRPr="00113BCF" w:rsidRDefault="00113BCF" w:rsidP="00113BCF">
            <w:pPr>
              <w:widowControl w:val="0"/>
              <w:spacing w:before="25" w:line="205" w:lineRule="exact"/>
              <w:ind w:left="37"/>
              <w:rPr>
                <w:rFonts w:ascii="Calibri" w:eastAsia="Calibri" w:hAnsi="Calibri" w:cs="Calibri"/>
                <w:b/>
                <w:sz w:val="19"/>
                <w:lang w:bidi="pt-PT"/>
              </w:rPr>
            </w:pPr>
          </w:p>
          <w:p w14:paraId="5C0B138D" w14:textId="77777777" w:rsidR="00113BCF" w:rsidRPr="00113BCF" w:rsidRDefault="00113BCF" w:rsidP="00113BCF">
            <w:pPr>
              <w:widowControl w:val="0"/>
              <w:spacing w:before="25"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ADMINISTRACAO E</w:t>
            </w:r>
          </w:p>
        </w:tc>
      </w:tr>
      <w:tr w:rsidR="00113BCF" w:rsidRPr="00113BCF" w14:paraId="742C5416" w14:textId="77777777" w:rsidTr="001D6C4A">
        <w:trPr>
          <w:trHeight w:val="300"/>
        </w:trPr>
        <w:tc>
          <w:tcPr>
            <w:tcW w:w="19" w:type="dxa"/>
            <w:shd w:val="clear" w:color="auto" w:fill="auto"/>
          </w:tcPr>
          <w:p w14:paraId="204872A7"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663226C"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TRIBUTACAO</w:t>
            </w:r>
          </w:p>
        </w:tc>
      </w:tr>
      <w:tr w:rsidR="00113BCF" w:rsidRPr="00113BCF" w14:paraId="41821A29" w14:textId="77777777" w:rsidTr="001D6C4A">
        <w:trPr>
          <w:trHeight w:val="300"/>
        </w:trPr>
        <w:tc>
          <w:tcPr>
            <w:tcW w:w="19" w:type="dxa"/>
            <w:shd w:val="clear" w:color="auto" w:fill="auto"/>
          </w:tcPr>
          <w:p w14:paraId="63A2BB70"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74FDA3CE" w14:textId="77777777" w:rsidR="00113BCF" w:rsidRPr="00113BCF" w:rsidRDefault="00113BCF" w:rsidP="00113BCF">
            <w:pPr>
              <w:widowControl w:val="0"/>
              <w:numPr>
                <w:ilvl w:val="0"/>
                <w:numId w:val="6"/>
              </w:numPr>
              <w:spacing w:before="46"/>
              <w:rPr>
                <w:rFonts w:ascii="Calibri" w:eastAsia="Calibri" w:hAnsi="Calibri" w:cs="Calibri"/>
                <w:lang w:bidi="pt-PT"/>
              </w:rPr>
            </w:pPr>
            <w:r w:rsidRPr="00113BCF">
              <w:rPr>
                <w:rFonts w:ascii="Calibri" w:eastAsia="Calibri" w:hAnsi="Calibri" w:cs="Calibri"/>
                <w:sz w:val="19"/>
                <w:lang w:bidi="pt-PT"/>
              </w:rPr>
              <w:t>MANUTENÇÃO DO SISTEMA DE GESTÃO DE FROTA</w:t>
            </w:r>
          </w:p>
        </w:tc>
      </w:tr>
      <w:tr w:rsidR="00113BCF" w:rsidRPr="00113BCF" w14:paraId="731F88BA" w14:textId="77777777" w:rsidTr="001D6C4A">
        <w:trPr>
          <w:trHeight w:val="300"/>
        </w:trPr>
        <w:tc>
          <w:tcPr>
            <w:tcW w:w="19" w:type="dxa"/>
            <w:shd w:val="clear" w:color="auto" w:fill="auto"/>
          </w:tcPr>
          <w:p w14:paraId="37326858"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23D9BC75" w14:textId="77777777" w:rsidR="00113BCF" w:rsidRPr="00113BCF" w:rsidRDefault="00113BCF" w:rsidP="00113BCF">
            <w:pPr>
              <w:widowControl w:val="0"/>
              <w:numPr>
                <w:ilvl w:val="0"/>
                <w:numId w:val="6"/>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AQUISIÇÃO DE EQUIPAMENTOS DE APOIO E DE INFORMÁTICA</w:t>
            </w:r>
          </w:p>
        </w:tc>
      </w:tr>
      <w:tr w:rsidR="00113BCF" w:rsidRPr="00113BCF" w14:paraId="30E31D88" w14:textId="77777777" w:rsidTr="001D6C4A">
        <w:trPr>
          <w:trHeight w:val="300"/>
        </w:trPr>
        <w:tc>
          <w:tcPr>
            <w:tcW w:w="19" w:type="dxa"/>
            <w:shd w:val="clear" w:color="auto" w:fill="auto"/>
          </w:tcPr>
          <w:p w14:paraId="1BCD3891"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2AFFC2DB" w14:textId="77777777" w:rsidR="00113BCF" w:rsidRPr="00113BCF" w:rsidRDefault="00113BCF" w:rsidP="00113BCF">
            <w:pPr>
              <w:widowControl w:val="0"/>
              <w:numPr>
                <w:ilvl w:val="0"/>
                <w:numId w:val="6"/>
              </w:numPr>
              <w:spacing w:before="49"/>
              <w:rPr>
                <w:rFonts w:ascii="Calibri" w:eastAsia="Calibri" w:hAnsi="Calibri" w:cs="Calibri"/>
                <w:lang w:bidi="pt-PT"/>
              </w:rPr>
            </w:pPr>
            <w:r w:rsidRPr="00113BCF">
              <w:rPr>
                <w:rFonts w:ascii="Calibri" w:eastAsia="Calibri" w:hAnsi="Calibri" w:cs="Calibri"/>
                <w:sz w:val="19"/>
                <w:lang w:bidi="pt-PT"/>
              </w:rPr>
              <w:t>MANUT. DAS ATIV. DA SEC. DE ADM. E TRIBUTACAO</w:t>
            </w:r>
          </w:p>
        </w:tc>
      </w:tr>
      <w:tr w:rsidR="00113BCF" w:rsidRPr="00113BCF" w14:paraId="0099C14E" w14:textId="77777777" w:rsidTr="001D6C4A">
        <w:trPr>
          <w:trHeight w:val="300"/>
        </w:trPr>
        <w:tc>
          <w:tcPr>
            <w:tcW w:w="19" w:type="dxa"/>
            <w:shd w:val="clear" w:color="auto" w:fill="auto"/>
          </w:tcPr>
          <w:p w14:paraId="13F0B94F"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501C971" w14:textId="77777777" w:rsidR="00113BCF" w:rsidRPr="00113BCF" w:rsidRDefault="00113BCF" w:rsidP="00113BCF">
            <w:pPr>
              <w:widowControl w:val="0"/>
              <w:numPr>
                <w:ilvl w:val="0"/>
                <w:numId w:val="6"/>
              </w:numPr>
              <w:spacing w:before="42"/>
              <w:rPr>
                <w:rFonts w:ascii="Calibri" w:eastAsia="Calibri" w:hAnsi="Calibri" w:cs="Calibri"/>
                <w:lang w:bidi="pt-PT"/>
              </w:rPr>
            </w:pPr>
            <w:r w:rsidRPr="00113BCF">
              <w:rPr>
                <w:rFonts w:ascii="Calibri" w:eastAsia="Calibri" w:hAnsi="Calibri" w:cs="Calibri"/>
                <w:sz w:val="19"/>
                <w:lang w:bidi="pt-PT"/>
              </w:rPr>
              <w:t>ESTRUTURAÇÃO DA GESTÃO PATRIMONIAL</w:t>
            </w:r>
          </w:p>
        </w:tc>
      </w:tr>
      <w:tr w:rsidR="00113BCF" w:rsidRPr="00113BCF" w14:paraId="366807FF" w14:textId="77777777" w:rsidTr="001D6C4A">
        <w:trPr>
          <w:trHeight w:val="300"/>
        </w:trPr>
        <w:tc>
          <w:tcPr>
            <w:tcW w:w="19" w:type="dxa"/>
            <w:shd w:val="clear" w:color="auto" w:fill="auto"/>
          </w:tcPr>
          <w:p w14:paraId="25998B3B"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0E7F0B43" w14:textId="77777777" w:rsidR="00113BCF" w:rsidRPr="00113BCF" w:rsidRDefault="00113BCF" w:rsidP="00113BCF">
            <w:pPr>
              <w:widowControl w:val="0"/>
              <w:numPr>
                <w:ilvl w:val="0"/>
                <w:numId w:val="6"/>
              </w:numPr>
              <w:spacing w:before="43"/>
              <w:rPr>
                <w:rFonts w:ascii="Calibri" w:eastAsia="Calibri" w:hAnsi="Calibri" w:cs="Calibri"/>
                <w:lang w:bidi="pt-PT"/>
              </w:rPr>
            </w:pPr>
            <w:r w:rsidRPr="00113BCF">
              <w:rPr>
                <w:rFonts w:ascii="Calibri" w:eastAsia="Calibri" w:hAnsi="Calibri" w:cs="Calibri"/>
                <w:sz w:val="19"/>
                <w:lang w:bidi="pt-PT"/>
              </w:rPr>
              <w:t xml:space="preserve">CONTRIBUIÇÃO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AMLAP, FEMURN E CNM</w:t>
            </w:r>
          </w:p>
          <w:p w14:paraId="3ADFCA7E" w14:textId="77777777" w:rsidR="00113BCF" w:rsidRPr="00113BCF" w:rsidRDefault="00113BCF" w:rsidP="00113BCF">
            <w:pPr>
              <w:widowControl w:val="0"/>
              <w:spacing w:before="43"/>
              <w:ind w:left="720"/>
              <w:rPr>
                <w:rFonts w:ascii="Calibri" w:eastAsia="Calibri" w:hAnsi="Calibri" w:cs="Calibri"/>
                <w:sz w:val="19"/>
                <w:lang w:bidi="pt-PT"/>
              </w:rPr>
            </w:pPr>
          </w:p>
        </w:tc>
      </w:tr>
      <w:tr w:rsidR="00113BCF" w:rsidRPr="00113BCF" w14:paraId="41624A1D" w14:textId="77777777" w:rsidTr="001D6C4A">
        <w:trPr>
          <w:trHeight w:val="300"/>
        </w:trPr>
        <w:tc>
          <w:tcPr>
            <w:tcW w:w="19" w:type="dxa"/>
            <w:shd w:val="clear" w:color="auto" w:fill="auto"/>
          </w:tcPr>
          <w:p w14:paraId="5007970E"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4E3AD09F" w14:textId="77777777" w:rsidR="00113BCF" w:rsidRPr="00113BCF" w:rsidRDefault="00113BCF" w:rsidP="00113BCF">
            <w:pPr>
              <w:widowControl w:val="0"/>
              <w:spacing w:before="41"/>
              <w:ind w:left="37"/>
              <w:rPr>
                <w:rFonts w:ascii="Calibri" w:eastAsia="Calibri" w:hAnsi="Calibri" w:cs="Calibri"/>
                <w:lang w:bidi="pt-PT"/>
              </w:rPr>
            </w:pPr>
            <w:r w:rsidRPr="00113BCF">
              <w:rPr>
                <w:rFonts w:ascii="Calibri" w:eastAsia="Calibri" w:hAnsi="Calibri" w:cs="Calibri"/>
                <w:b/>
                <w:sz w:val="19"/>
                <w:lang w:bidi="pt-PT"/>
              </w:rPr>
              <w:t>SECRETARIA MUNICIPAL DE FINANCAS E PLANEJAMENTO</w:t>
            </w:r>
          </w:p>
        </w:tc>
      </w:tr>
      <w:tr w:rsidR="00113BCF" w:rsidRPr="00113BCF" w14:paraId="4B7E0E0C" w14:textId="77777777" w:rsidTr="001D6C4A">
        <w:trPr>
          <w:trHeight w:val="300"/>
        </w:trPr>
        <w:tc>
          <w:tcPr>
            <w:tcW w:w="19" w:type="dxa"/>
            <w:shd w:val="clear" w:color="auto" w:fill="auto"/>
          </w:tcPr>
          <w:p w14:paraId="72C2190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B46B088"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REESTRUTURAÇÃO DE EQUIPAMENTOS DO SETOR FINANCEIRO</w:t>
            </w:r>
          </w:p>
          <w:p w14:paraId="01EF1179"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MANUTENCAO DAS ATIVIDADES DA SECRETARIA MUNICIPAL DE FINANCAS E PLANEJAMENTO</w:t>
            </w:r>
          </w:p>
        </w:tc>
      </w:tr>
      <w:tr w:rsidR="00113BCF" w:rsidRPr="00113BCF" w14:paraId="79AE077E" w14:textId="77777777" w:rsidTr="001D6C4A">
        <w:trPr>
          <w:trHeight w:val="300"/>
        </w:trPr>
        <w:tc>
          <w:tcPr>
            <w:tcW w:w="19" w:type="dxa"/>
            <w:shd w:val="clear" w:color="auto" w:fill="auto"/>
          </w:tcPr>
          <w:p w14:paraId="3DEDB9F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4039D14" w14:textId="77777777" w:rsidR="00113BCF" w:rsidRPr="00113BCF" w:rsidRDefault="00113BCF" w:rsidP="00113BCF">
            <w:pPr>
              <w:widowControl w:val="0"/>
              <w:numPr>
                <w:ilvl w:val="0"/>
                <w:numId w:val="7"/>
              </w:numPr>
              <w:spacing w:before="96" w:line="235" w:lineRule="auto"/>
              <w:ind w:right="183"/>
              <w:rPr>
                <w:rFonts w:ascii="Calibri" w:eastAsia="Calibri" w:hAnsi="Calibri" w:cs="Calibri"/>
                <w:lang w:bidi="pt-PT"/>
              </w:rPr>
            </w:pPr>
            <w:r w:rsidRPr="00113BCF">
              <w:rPr>
                <w:rFonts w:ascii="Calibri" w:eastAsia="Calibri" w:hAnsi="Calibri" w:cs="Calibri"/>
                <w:sz w:val="19"/>
                <w:lang w:bidi="pt-PT"/>
              </w:rPr>
              <w:t>MANUTENCAO DAS ATIVIDADES DA CONTROLADORIA GERAL DO MUNICIPIO</w:t>
            </w:r>
          </w:p>
        </w:tc>
      </w:tr>
      <w:tr w:rsidR="00113BCF" w:rsidRPr="00113BCF" w14:paraId="615CD684" w14:textId="77777777" w:rsidTr="001D6C4A">
        <w:trPr>
          <w:trHeight w:val="300"/>
        </w:trPr>
        <w:tc>
          <w:tcPr>
            <w:tcW w:w="19" w:type="dxa"/>
            <w:shd w:val="clear" w:color="auto" w:fill="auto"/>
          </w:tcPr>
          <w:p w14:paraId="246256F3"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BAE6A96"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FORMAÇÃO E PROFISSIONALIZAÇÃO DE SERVIDORES DA SMFP</w:t>
            </w:r>
          </w:p>
          <w:p w14:paraId="1D3BF32E"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CONTRIBUIÇÃO AO PASEP</w:t>
            </w:r>
          </w:p>
          <w:p w14:paraId="1FECFAC3"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AMORTIZAÇÃO DA DÍVIDA</w:t>
            </w:r>
          </w:p>
        </w:tc>
      </w:tr>
    </w:tbl>
    <w:p w14:paraId="419E7153"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tbl>
      <w:tblPr>
        <w:tblStyle w:val="TableNormal"/>
        <w:tblW w:w="8895" w:type="dxa"/>
        <w:tblInd w:w="426" w:type="dxa"/>
        <w:tblCellMar>
          <w:left w:w="108" w:type="dxa"/>
          <w:right w:w="108" w:type="dxa"/>
        </w:tblCellMar>
        <w:tblLook w:val="01E0" w:firstRow="1" w:lastRow="1" w:firstColumn="1" w:lastColumn="1" w:noHBand="0" w:noVBand="0"/>
      </w:tblPr>
      <w:tblGrid>
        <w:gridCol w:w="8895"/>
      </w:tblGrid>
      <w:tr w:rsidR="00113BCF" w:rsidRPr="00113BCF" w14:paraId="03B86CAE" w14:textId="77777777" w:rsidTr="001D6C4A">
        <w:trPr>
          <w:trHeight w:val="257"/>
        </w:trPr>
        <w:tc>
          <w:tcPr>
            <w:tcW w:w="8895" w:type="dxa"/>
            <w:shd w:val="clear" w:color="auto" w:fill="auto"/>
          </w:tcPr>
          <w:p w14:paraId="766E6227"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EDUCACAO, CULTURA E</w:t>
            </w:r>
          </w:p>
        </w:tc>
      </w:tr>
      <w:tr w:rsidR="00113BCF" w:rsidRPr="00113BCF" w14:paraId="6112ECA4" w14:textId="77777777" w:rsidTr="001D6C4A">
        <w:trPr>
          <w:trHeight w:val="271"/>
        </w:trPr>
        <w:tc>
          <w:tcPr>
            <w:tcW w:w="8895" w:type="dxa"/>
            <w:shd w:val="clear" w:color="auto" w:fill="auto"/>
          </w:tcPr>
          <w:p w14:paraId="552E0216"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ESPORTE</w:t>
            </w:r>
          </w:p>
        </w:tc>
      </w:tr>
      <w:tr w:rsidR="00113BCF" w:rsidRPr="00113BCF" w14:paraId="2C4A4A33" w14:textId="77777777" w:rsidTr="001D6C4A">
        <w:trPr>
          <w:trHeight w:val="536"/>
        </w:trPr>
        <w:tc>
          <w:tcPr>
            <w:tcW w:w="8895" w:type="dxa"/>
            <w:shd w:val="clear" w:color="auto" w:fill="auto"/>
          </w:tcPr>
          <w:p w14:paraId="2E0D49F0"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AMPLIAÇÃO, REFORMA E REPARAÇÃO DA SECRETARIA MUNICIPAL DE EDUCAÇÃO</w:t>
            </w:r>
          </w:p>
          <w:p w14:paraId="4EDA476A"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CONSTRUÇÃO, AMPLIAÇÃO, REFORMA E REPARAÇÃO DE UNIDADES DE ENSINO INFANTIL</w:t>
            </w:r>
          </w:p>
          <w:p w14:paraId="26F2956F"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CONTRUÇÃO, AMPLIAÇÃO, REFORMA E REPARAÇÃO DE UNIDADES DE ENSINO FUNDAMENTAL</w:t>
            </w:r>
          </w:p>
          <w:p w14:paraId="435B9AB1" w14:textId="77777777" w:rsidR="00113BCF" w:rsidRPr="00113BCF" w:rsidRDefault="00113BCF" w:rsidP="00113BCF">
            <w:pPr>
              <w:widowControl w:val="0"/>
              <w:spacing w:before="47" w:line="235" w:lineRule="auto"/>
              <w:ind w:left="764" w:right="871"/>
              <w:rPr>
                <w:rFonts w:ascii="Calibri" w:eastAsia="Calibri" w:hAnsi="Calibri" w:cs="Calibri"/>
                <w:sz w:val="19"/>
                <w:lang w:bidi="pt-PT"/>
              </w:rPr>
            </w:pPr>
          </w:p>
        </w:tc>
      </w:tr>
      <w:tr w:rsidR="00113BCF" w:rsidRPr="00113BCF" w14:paraId="4E87C6BB" w14:textId="77777777" w:rsidTr="001D6C4A">
        <w:trPr>
          <w:trHeight w:val="540"/>
        </w:trPr>
        <w:tc>
          <w:tcPr>
            <w:tcW w:w="8895" w:type="dxa"/>
            <w:shd w:val="clear" w:color="auto" w:fill="auto"/>
          </w:tcPr>
          <w:p w14:paraId="390D4E76" w14:textId="77777777" w:rsidR="00113BCF" w:rsidRPr="00113BCF" w:rsidRDefault="00113BCF" w:rsidP="00113BCF">
            <w:pPr>
              <w:widowControl w:val="0"/>
              <w:numPr>
                <w:ilvl w:val="0"/>
                <w:numId w:val="8"/>
              </w:numPr>
              <w:spacing w:before="49"/>
              <w:ind w:right="385"/>
              <w:rPr>
                <w:rFonts w:ascii="Calibri" w:eastAsia="Calibri" w:hAnsi="Calibri" w:cs="Calibri"/>
                <w:lang w:bidi="pt-PT"/>
              </w:rPr>
            </w:pPr>
            <w:r w:rsidRPr="00113BCF">
              <w:rPr>
                <w:rFonts w:ascii="Calibri" w:eastAsia="Calibri" w:hAnsi="Calibri" w:cs="Calibri"/>
                <w:sz w:val="19"/>
                <w:lang w:bidi="pt-PT"/>
              </w:rPr>
              <w:t>APARELHAMENTO DE ESCOLAS DA EDUCAÇÃO BÁSICA E DA SECRETARIA</w:t>
            </w:r>
          </w:p>
        </w:tc>
      </w:tr>
      <w:tr w:rsidR="00113BCF" w:rsidRPr="00113BCF" w14:paraId="27F4ACFA" w14:textId="77777777" w:rsidTr="001D6C4A">
        <w:trPr>
          <w:trHeight w:val="317"/>
        </w:trPr>
        <w:tc>
          <w:tcPr>
            <w:tcW w:w="8895" w:type="dxa"/>
            <w:shd w:val="clear" w:color="auto" w:fill="auto"/>
          </w:tcPr>
          <w:p w14:paraId="49DFC0CF"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AQUISICAO DE TRANSPORTE ESCOLAR</w:t>
            </w:r>
          </w:p>
        </w:tc>
      </w:tr>
      <w:tr w:rsidR="00113BCF" w:rsidRPr="00113BCF" w14:paraId="47EEBD63" w14:textId="77777777" w:rsidTr="001D6C4A">
        <w:trPr>
          <w:trHeight w:val="532"/>
        </w:trPr>
        <w:tc>
          <w:tcPr>
            <w:tcW w:w="8895" w:type="dxa"/>
            <w:shd w:val="clear" w:color="auto" w:fill="auto"/>
          </w:tcPr>
          <w:p w14:paraId="709CBC3F" w14:textId="77777777" w:rsidR="00113BCF" w:rsidRPr="00113BCF" w:rsidRDefault="00113BCF" w:rsidP="00113BCF">
            <w:pPr>
              <w:widowControl w:val="0"/>
              <w:numPr>
                <w:ilvl w:val="0"/>
                <w:numId w:val="8"/>
              </w:numPr>
              <w:spacing w:before="44" w:line="235" w:lineRule="auto"/>
              <w:ind w:right="988"/>
              <w:rPr>
                <w:rFonts w:ascii="Calibri" w:eastAsia="Calibri" w:hAnsi="Calibri" w:cs="Calibri"/>
                <w:lang w:bidi="pt-PT"/>
              </w:rPr>
            </w:pPr>
            <w:r w:rsidRPr="00113BCF">
              <w:rPr>
                <w:rFonts w:ascii="Calibri" w:eastAsia="Calibri" w:hAnsi="Calibri" w:cs="Calibri"/>
                <w:sz w:val="19"/>
                <w:lang w:bidi="pt-PT"/>
              </w:rPr>
              <w:t>CONSTRUCAO, AMPLIAÇÃO E REFORMA DE QUADRAS ESPORTIVAS</w:t>
            </w:r>
          </w:p>
        </w:tc>
      </w:tr>
      <w:tr w:rsidR="00113BCF" w:rsidRPr="00113BCF" w14:paraId="5226865D" w14:textId="77777777" w:rsidTr="001D6C4A">
        <w:trPr>
          <w:trHeight w:val="540"/>
        </w:trPr>
        <w:tc>
          <w:tcPr>
            <w:tcW w:w="8895" w:type="dxa"/>
            <w:shd w:val="clear" w:color="auto" w:fill="auto"/>
          </w:tcPr>
          <w:p w14:paraId="2CE46C96" w14:textId="77777777" w:rsidR="00113BCF" w:rsidRPr="00113BCF" w:rsidRDefault="00113BCF" w:rsidP="00113BCF">
            <w:pPr>
              <w:widowControl w:val="0"/>
              <w:numPr>
                <w:ilvl w:val="0"/>
                <w:numId w:val="8"/>
              </w:numPr>
              <w:spacing w:before="51" w:line="235" w:lineRule="auto"/>
              <w:ind w:right="1241"/>
              <w:rPr>
                <w:rFonts w:ascii="Calibri" w:eastAsia="Calibri" w:hAnsi="Calibri" w:cs="Calibri"/>
                <w:lang w:bidi="pt-PT"/>
              </w:rPr>
            </w:pPr>
            <w:r w:rsidRPr="00113BCF">
              <w:rPr>
                <w:rFonts w:ascii="Calibri" w:eastAsia="Calibri" w:hAnsi="Calibri" w:cs="Calibri"/>
                <w:sz w:val="19"/>
                <w:lang w:bidi="pt-PT"/>
              </w:rPr>
              <w:t>MANUTENÇÃO DO APOIO A ASSOCIAÇÃO MUSICAL DE CRUZETA - AMUSIC</w:t>
            </w:r>
          </w:p>
        </w:tc>
      </w:tr>
      <w:tr w:rsidR="00113BCF" w:rsidRPr="00113BCF" w14:paraId="5C809D27" w14:textId="77777777" w:rsidTr="001D6C4A">
        <w:trPr>
          <w:trHeight w:val="540"/>
        </w:trPr>
        <w:tc>
          <w:tcPr>
            <w:tcW w:w="8895" w:type="dxa"/>
            <w:shd w:val="clear" w:color="auto" w:fill="auto"/>
          </w:tcPr>
          <w:p w14:paraId="2AFD8FC1" w14:textId="77777777" w:rsidR="00113BCF" w:rsidRPr="00113BCF" w:rsidRDefault="00113BCF" w:rsidP="00113BCF">
            <w:pPr>
              <w:widowControl w:val="0"/>
              <w:numPr>
                <w:ilvl w:val="0"/>
                <w:numId w:val="8"/>
              </w:numPr>
              <w:spacing w:before="51" w:line="235" w:lineRule="auto"/>
              <w:ind w:right="1019"/>
              <w:rPr>
                <w:rFonts w:ascii="Calibri" w:eastAsia="Calibri" w:hAnsi="Calibri" w:cs="Calibri"/>
                <w:lang w:bidi="pt-PT"/>
              </w:rPr>
            </w:pPr>
            <w:r w:rsidRPr="00113BCF">
              <w:rPr>
                <w:rFonts w:ascii="Calibri" w:eastAsia="Calibri" w:hAnsi="Calibri" w:cs="Calibri"/>
                <w:sz w:val="19"/>
                <w:lang w:bidi="pt-PT"/>
              </w:rPr>
              <w:t>CONSTRUÇÃO DE ARQUIBANCADAS E AMPLIAÇÃO DA ILUMINAÇÃO NO ESTÁDIO "O BOSCÃO"</w:t>
            </w:r>
          </w:p>
        </w:tc>
      </w:tr>
      <w:tr w:rsidR="00113BCF" w:rsidRPr="00113BCF" w14:paraId="71727303" w14:textId="77777777" w:rsidTr="001D6C4A">
        <w:trPr>
          <w:trHeight w:val="540"/>
        </w:trPr>
        <w:tc>
          <w:tcPr>
            <w:tcW w:w="8895" w:type="dxa"/>
            <w:shd w:val="clear" w:color="auto" w:fill="auto"/>
          </w:tcPr>
          <w:p w14:paraId="4D19CA4B" w14:textId="77777777" w:rsidR="00113BCF" w:rsidRPr="00113BCF" w:rsidRDefault="00113BCF" w:rsidP="00113BCF">
            <w:pPr>
              <w:widowControl w:val="0"/>
              <w:numPr>
                <w:ilvl w:val="0"/>
                <w:numId w:val="8"/>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CONSTRUÇÃO DE ÁREA DE LAZER COM PARQUE INFANTIL PARA CRIANÇA</w:t>
            </w:r>
          </w:p>
        </w:tc>
      </w:tr>
      <w:tr w:rsidR="00113BCF" w:rsidRPr="00113BCF" w14:paraId="4D3D5C14" w14:textId="77777777" w:rsidTr="001D6C4A">
        <w:trPr>
          <w:trHeight w:val="318"/>
        </w:trPr>
        <w:tc>
          <w:tcPr>
            <w:tcW w:w="8895" w:type="dxa"/>
            <w:shd w:val="clear" w:color="auto" w:fill="auto"/>
          </w:tcPr>
          <w:p w14:paraId="4EB33D24"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REVITALIZAÇÃO DO PROJETO BOM DE BOLA, BOM DE NOTA</w:t>
            </w:r>
          </w:p>
        </w:tc>
      </w:tr>
      <w:tr w:rsidR="00113BCF" w:rsidRPr="00113BCF" w14:paraId="60A348A9" w14:textId="77777777" w:rsidTr="001D6C4A">
        <w:trPr>
          <w:trHeight w:val="310"/>
        </w:trPr>
        <w:tc>
          <w:tcPr>
            <w:tcW w:w="8895" w:type="dxa"/>
            <w:shd w:val="clear" w:color="auto" w:fill="auto"/>
          </w:tcPr>
          <w:p w14:paraId="4602487A"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AQUISIÇÃO DE VEÍCULO</w:t>
            </w:r>
          </w:p>
        </w:tc>
      </w:tr>
      <w:tr w:rsidR="00113BCF" w:rsidRPr="00113BCF" w14:paraId="47E0C640" w14:textId="77777777" w:rsidTr="001D6C4A">
        <w:trPr>
          <w:trHeight w:val="310"/>
        </w:trPr>
        <w:tc>
          <w:tcPr>
            <w:tcW w:w="8895" w:type="dxa"/>
            <w:shd w:val="clear" w:color="auto" w:fill="auto"/>
          </w:tcPr>
          <w:p w14:paraId="73275B26"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 ATIV. DO ENSINO FUNDAMENTAL COM FUNDEB 70%</w:t>
            </w:r>
          </w:p>
        </w:tc>
      </w:tr>
      <w:tr w:rsidR="00113BCF" w:rsidRPr="00113BCF" w14:paraId="658C65A9" w14:textId="77777777" w:rsidTr="001D6C4A">
        <w:trPr>
          <w:trHeight w:val="312"/>
        </w:trPr>
        <w:tc>
          <w:tcPr>
            <w:tcW w:w="8895" w:type="dxa"/>
            <w:shd w:val="clear" w:color="auto" w:fill="auto"/>
          </w:tcPr>
          <w:p w14:paraId="1522726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 DO ENSINO FUNDAMENTAL COM FUNDEB 30%</w:t>
            </w:r>
          </w:p>
        </w:tc>
      </w:tr>
      <w:tr w:rsidR="00113BCF" w:rsidRPr="00113BCF" w14:paraId="6100E35D" w14:textId="77777777" w:rsidTr="001D6C4A">
        <w:trPr>
          <w:trHeight w:val="310"/>
        </w:trPr>
        <w:tc>
          <w:tcPr>
            <w:tcW w:w="8895" w:type="dxa"/>
            <w:shd w:val="clear" w:color="auto" w:fill="auto"/>
          </w:tcPr>
          <w:p w14:paraId="5624E8B9"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SALARIO EDUCACAO</w:t>
            </w:r>
          </w:p>
        </w:tc>
      </w:tr>
      <w:tr w:rsidR="00113BCF" w:rsidRPr="00113BCF" w14:paraId="6F4DA957" w14:textId="77777777" w:rsidTr="001D6C4A">
        <w:trPr>
          <w:trHeight w:val="310"/>
        </w:trPr>
        <w:tc>
          <w:tcPr>
            <w:tcW w:w="8895" w:type="dxa"/>
            <w:shd w:val="clear" w:color="auto" w:fill="auto"/>
          </w:tcPr>
          <w:p w14:paraId="7A1F3EA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INFANTIL</w:t>
            </w:r>
          </w:p>
          <w:p w14:paraId="1BB44F2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lastRenderedPageBreak/>
              <w:t>MANUTENCAO DAS ATIVIDADES DO ENSINO FUNDAMENTAL</w:t>
            </w:r>
          </w:p>
        </w:tc>
      </w:tr>
      <w:tr w:rsidR="00113BCF" w:rsidRPr="00113BCF" w14:paraId="1E8291E2" w14:textId="77777777" w:rsidTr="001D6C4A">
        <w:trPr>
          <w:trHeight w:val="310"/>
        </w:trPr>
        <w:tc>
          <w:tcPr>
            <w:tcW w:w="8895" w:type="dxa"/>
            <w:shd w:val="clear" w:color="auto" w:fill="auto"/>
          </w:tcPr>
          <w:p w14:paraId="11665975"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lastRenderedPageBreak/>
              <w:t>MANUTENCAO DAS ATIVIDADES DO ENSINO DE JOVENS E ADULTOS</w:t>
            </w:r>
          </w:p>
        </w:tc>
      </w:tr>
      <w:tr w:rsidR="00113BCF" w:rsidRPr="00113BCF" w14:paraId="5A72EAEF" w14:textId="77777777" w:rsidTr="001D6C4A">
        <w:trPr>
          <w:trHeight w:val="311"/>
        </w:trPr>
        <w:tc>
          <w:tcPr>
            <w:tcW w:w="8895" w:type="dxa"/>
            <w:shd w:val="clear" w:color="auto" w:fill="auto"/>
          </w:tcPr>
          <w:p w14:paraId="12233D4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DO SETOR DA CULTURAL</w:t>
            </w:r>
          </w:p>
          <w:p w14:paraId="6CF3A7A2"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REALIZAÇÃO DE EVENTOS CULTURAIS NO MUNICÍPIO</w:t>
            </w:r>
          </w:p>
        </w:tc>
      </w:tr>
      <w:tr w:rsidR="00113BCF" w:rsidRPr="00113BCF" w14:paraId="2919A441" w14:textId="77777777" w:rsidTr="001D6C4A">
        <w:trPr>
          <w:trHeight w:val="312"/>
        </w:trPr>
        <w:tc>
          <w:tcPr>
            <w:tcW w:w="8895" w:type="dxa"/>
            <w:shd w:val="clear" w:color="auto" w:fill="auto"/>
          </w:tcPr>
          <w:p w14:paraId="05ABC10C" w14:textId="77777777" w:rsidR="00113BCF" w:rsidRPr="00113BCF" w:rsidRDefault="00113BCF" w:rsidP="00113BCF">
            <w:pPr>
              <w:widowControl w:val="0"/>
              <w:numPr>
                <w:ilvl w:val="0"/>
                <w:numId w:val="8"/>
              </w:numPr>
              <w:spacing w:before="44"/>
              <w:rPr>
                <w:rFonts w:ascii="Calibri" w:eastAsia="Calibri" w:hAnsi="Calibri" w:cs="Calibri"/>
                <w:lang w:bidi="pt-PT"/>
              </w:rPr>
            </w:pPr>
            <w:r w:rsidRPr="00113BCF">
              <w:rPr>
                <w:rFonts w:ascii="Calibri" w:eastAsia="Calibri" w:hAnsi="Calibri" w:cs="Calibri"/>
                <w:sz w:val="19"/>
                <w:lang w:bidi="pt-PT"/>
              </w:rPr>
              <w:t>INCENTIVO A GRUPOS DE DIVULGACAO CULTURAL</w:t>
            </w:r>
          </w:p>
        </w:tc>
      </w:tr>
      <w:tr w:rsidR="00113BCF" w:rsidRPr="00113BCF" w14:paraId="5A9FA212" w14:textId="77777777" w:rsidTr="001D6C4A">
        <w:trPr>
          <w:trHeight w:val="310"/>
        </w:trPr>
        <w:tc>
          <w:tcPr>
            <w:tcW w:w="8895" w:type="dxa"/>
            <w:shd w:val="clear" w:color="auto" w:fill="auto"/>
          </w:tcPr>
          <w:p w14:paraId="57BF229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ESPORTIVAS</w:t>
            </w:r>
          </w:p>
        </w:tc>
      </w:tr>
      <w:tr w:rsidR="00113BCF" w:rsidRPr="00113BCF" w14:paraId="224ABCF1" w14:textId="77777777" w:rsidTr="001D6C4A">
        <w:trPr>
          <w:trHeight w:val="534"/>
        </w:trPr>
        <w:tc>
          <w:tcPr>
            <w:tcW w:w="8895" w:type="dxa"/>
            <w:shd w:val="clear" w:color="auto" w:fill="auto"/>
          </w:tcPr>
          <w:p w14:paraId="39197FDB" w14:textId="77777777" w:rsidR="00113BCF" w:rsidRPr="00113BCF" w:rsidRDefault="00113BCF" w:rsidP="00113BCF">
            <w:pPr>
              <w:widowControl w:val="0"/>
              <w:numPr>
                <w:ilvl w:val="0"/>
                <w:numId w:val="8"/>
              </w:numPr>
              <w:spacing w:before="45" w:line="235" w:lineRule="auto"/>
              <w:ind w:right="1167"/>
              <w:rPr>
                <w:rFonts w:ascii="Calibri" w:eastAsia="Calibri" w:hAnsi="Calibri" w:cs="Calibri"/>
                <w:lang w:bidi="pt-PT"/>
              </w:rPr>
            </w:pPr>
            <w:r w:rsidRPr="00113BCF">
              <w:rPr>
                <w:rFonts w:ascii="Calibri" w:eastAsia="Calibri" w:hAnsi="Calibri" w:cs="Calibri"/>
                <w:sz w:val="19"/>
                <w:lang w:bidi="pt-PT"/>
              </w:rPr>
              <w:t>MANUTENCAO DAS ATIVIDADES DA SECRETARIA DE EDUCAÇÃO</w:t>
            </w:r>
          </w:p>
        </w:tc>
      </w:tr>
      <w:tr w:rsidR="00113BCF" w:rsidRPr="00113BCF" w14:paraId="1AF58870" w14:textId="77777777" w:rsidTr="001D6C4A">
        <w:trPr>
          <w:trHeight w:val="316"/>
        </w:trPr>
        <w:tc>
          <w:tcPr>
            <w:tcW w:w="8895" w:type="dxa"/>
            <w:shd w:val="clear" w:color="auto" w:fill="auto"/>
          </w:tcPr>
          <w:p w14:paraId="283F2EDC"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APOIO DAS ATIVIDADES DO ENSINO SUPERIOR</w:t>
            </w:r>
          </w:p>
        </w:tc>
      </w:tr>
      <w:tr w:rsidR="00113BCF" w:rsidRPr="00113BCF" w14:paraId="3FCDD4FF" w14:textId="77777777" w:rsidTr="001D6C4A">
        <w:trPr>
          <w:trHeight w:val="310"/>
        </w:trPr>
        <w:tc>
          <w:tcPr>
            <w:tcW w:w="8895" w:type="dxa"/>
            <w:shd w:val="clear" w:color="auto" w:fill="auto"/>
          </w:tcPr>
          <w:p w14:paraId="587FF45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DAS ATIVIDADES DO ENSINO MÉDIO E TÉCNICO</w:t>
            </w:r>
          </w:p>
        </w:tc>
      </w:tr>
      <w:tr w:rsidR="00113BCF" w:rsidRPr="00113BCF" w14:paraId="49EF2C38" w14:textId="77777777" w:rsidTr="001D6C4A">
        <w:trPr>
          <w:trHeight w:val="310"/>
        </w:trPr>
        <w:tc>
          <w:tcPr>
            <w:tcW w:w="8895" w:type="dxa"/>
            <w:shd w:val="clear" w:color="auto" w:fill="auto"/>
          </w:tcPr>
          <w:p w14:paraId="56710C3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DE TRASNPORTE ESCOLAR</w:t>
            </w:r>
          </w:p>
        </w:tc>
      </w:tr>
      <w:tr w:rsidR="00113BCF" w:rsidRPr="00113BCF" w14:paraId="381681FC" w14:textId="77777777" w:rsidTr="001D6C4A">
        <w:trPr>
          <w:trHeight w:val="310"/>
        </w:trPr>
        <w:tc>
          <w:tcPr>
            <w:tcW w:w="8895" w:type="dxa"/>
            <w:shd w:val="clear" w:color="auto" w:fill="auto"/>
          </w:tcPr>
          <w:p w14:paraId="778032B0"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AO PROGRAMA DE INCLUSAO DIGITAL</w:t>
            </w:r>
          </w:p>
          <w:p w14:paraId="0C257BA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CRECHE</w:t>
            </w:r>
          </w:p>
          <w:p w14:paraId="150691DD"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 xml:space="preserve">MANUTENCAO DO </w:t>
            </w:r>
            <w:proofErr w:type="gramStart"/>
            <w:r w:rsidRPr="00113BCF">
              <w:rPr>
                <w:rFonts w:ascii="Calibri" w:eastAsia="Calibri" w:hAnsi="Calibri" w:cs="Calibri"/>
                <w:sz w:val="19"/>
                <w:lang w:bidi="pt-PT"/>
              </w:rPr>
              <w:t>PROGRAMA  DE</w:t>
            </w:r>
            <w:proofErr w:type="gramEnd"/>
            <w:r w:rsidRPr="00113BCF">
              <w:rPr>
                <w:rFonts w:ascii="Calibri" w:eastAsia="Calibri" w:hAnsi="Calibri" w:cs="Calibri"/>
                <w:sz w:val="19"/>
                <w:lang w:bidi="pt-PT"/>
              </w:rPr>
              <w:t xml:space="preserve"> ALIMENTACAO ESCOLAR  - PRÉ ESCOLA</w:t>
            </w:r>
          </w:p>
        </w:tc>
      </w:tr>
      <w:tr w:rsidR="00113BCF" w:rsidRPr="00113BCF" w14:paraId="6364D447" w14:textId="77777777" w:rsidTr="001D6C4A">
        <w:trPr>
          <w:trHeight w:val="310"/>
        </w:trPr>
        <w:tc>
          <w:tcPr>
            <w:tcW w:w="8895" w:type="dxa"/>
            <w:shd w:val="clear" w:color="auto" w:fill="auto"/>
          </w:tcPr>
          <w:p w14:paraId="52856AF3"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DINHEIRO DIRETO NA ESCOLA - PDDE</w:t>
            </w:r>
          </w:p>
        </w:tc>
      </w:tr>
      <w:tr w:rsidR="00113BCF" w:rsidRPr="00113BCF" w14:paraId="16966DC4" w14:textId="77777777" w:rsidTr="001D6C4A">
        <w:trPr>
          <w:trHeight w:val="476"/>
        </w:trPr>
        <w:tc>
          <w:tcPr>
            <w:tcW w:w="8895" w:type="dxa"/>
            <w:shd w:val="clear" w:color="auto" w:fill="auto"/>
          </w:tcPr>
          <w:p w14:paraId="2E308621" w14:textId="77777777" w:rsidR="00113BCF" w:rsidRPr="00113BCF" w:rsidRDefault="00113BCF" w:rsidP="00113BCF">
            <w:pPr>
              <w:widowControl w:val="0"/>
              <w:numPr>
                <w:ilvl w:val="0"/>
                <w:numId w:val="8"/>
              </w:numPr>
              <w:spacing w:before="47" w:line="216" w:lineRule="exact"/>
              <w:ind w:right="183"/>
              <w:rPr>
                <w:rFonts w:ascii="Calibri" w:eastAsia="Calibri" w:hAnsi="Calibri" w:cs="Calibri"/>
                <w:lang w:bidi="pt-PT"/>
              </w:rPr>
            </w:pPr>
            <w:r w:rsidRPr="00113BCF">
              <w:rPr>
                <w:rFonts w:ascii="Calibri" w:eastAsia="Calibri" w:hAnsi="Calibri" w:cs="Calibri"/>
                <w:sz w:val="19"/>
                <w:lang w:bidi="pt-PT"/>
              </w:rPr>
              <w:t>MANUTENCAO DA ATIV. DO ENSINO INFANTIL COM FUNDEB 70%</w:t>
            </w:r>
          </w:p>
        </w:tc>
      </w:tr>
      <w:tr w:rsidR="00113BCF" w:rsidRPr="00113BCF" w14:paraId="58CF1FEE" w14:textId="77777777" w:rsidTr="001D6C4A">
        <w:trPr>
          <w:trHeight w:val="568"/>
        </w:trPr>
        <w:tc>
          <w:tcPr>
            <w:tcW w:w="8895" w:type="dxa"/>
            <w:shd w:val="clear" w:color="auto" w:fill="auto"/>
          </w:tcPr>
          <w:p w14:paraId="23FDC083" w14:textId="77777777" w:rsidR="00113BCF" w:rsidRPr="00113BCF" w:rsidRDefault="00113BCF" w:rsidP="00113BCF">
            <w:pPr>
              <w:widowControl w:val="0"/>
              <w:numPr>
                <w:ilvl w:val="0"/>
                <w:numId w:val="8"/>
              </w:numPr>
              <w:spacing w:before="96" w:line="235" w:lineRule="auto"/>
              <w:ind w:right="339"/>
              <w:rPr>
                <w:rFonts w:ascii="Calibri" w:eastAsia="Calibri" w:hAnsi="Calibri" w:cs="Calibri"/>
                <w:lang w:bidi="pt-PT"/>
              </w:rPr>
            </w:pPr>
            <w:r w:rsidRPr="00113BCF">
              <w:rPr>
                <w:rFonts w:ascii="Calibri" w:eastAsia="Calibri" w:hAnsi="Calibri" w:cs="Calibri"/>
                <w:sz w:val="19"/>
                <w:lang w:bidi="pt-PT"/>
              </w:rPr>
              <w:t>MANUTENCAO DAS ATIV. DO ENSINO INFANTIL COM FUNDEB 30%</w:t>
            </w:r>
          </w:p>
        </w:tc>
      </w:tr>
      <w:tr w:rsidR="00113BCF" w:rsidRPr="00113BCF" w14:paraId="758A9E5D" w14:textId="77777777" w:rsidTr="001D6C4A">
        <w:trPr>
          <w:trHeight w:val="257"/>
        </w:trPr>
        <w:tc>
          <w:tcPr>
            <w:tcW w:w="8895" w:type="dxa"/>
            <w:shd w:val="clear" w:color="auto" w:fill="auto"/>
          </w:tcPr>
          <w:p w14:paraId="1D08CC19"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INFRAESTRUTURA E SERVIÇOS</w:t>
            </w:r>
          </w:p>
        </w:tc>
      </w:tr>
      <w:tr w:rsidR="00113BCF" w:rsidRPr="00113BCF" w14:paraId="76985527" w14:textId="77777777" w:rsidTr="001D6C4A">
        <w:trPr>
          <w:trHeight w:val="271"/>
        </w:trPr>
        <w:tc>
          <w:tcPr>
            <w:tcW w:w="8895" w:type="dxa"/>
            <w:shd w:val="clear" w:color="auto" w:fill="auto"/>
          </w:tcPr>
          <w:p w14:paraId="61EA5A55"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URBANOS</w:t>
            </w:r>
          </w:p>
        </w:tc>
      </w:tr>
      <w:tr w:rsidR="00113BCF" w:rsidRPr="00113BCF" w14:paraId="3C062731" w14:textId="77777777" w:rsidTr="001D6C4A">
        <w:trPr>
          <w:trHeight w:val="317"/>
        </w:trPr>
        <w:tc>
          <w:tcPr>
            <w:tcW w:w="8895" w:type="dxa"/>
            <w:shd w:val="clear" w:color="auto" w:fill="auto"/>
          </w:tcPr>
          <w:p w14:paraId="4D07B70C"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SECRETARIA</w:t>
            </w:r>
          </w:p>
        </w:tc>
      </w:tr>
      <w:tr w:rsidR="00113BCF" w:rsidRPr="00113BCF" w14:paraId="37355C2C" w14:textId="77777777" w:rsidTr="001D6C4A">
        <w:trPr>
          <w:trHeight w:val="311"/>
        </w:trPr>
        <w:tc>
          <w:tcPr>
            <w:tcW w:w="8895" w:type="dxa"/>
            <w:shd w:val="clear" w:color="auto" w:fill="auto"/>
          </w:tcPr>
          <w:p w14:paraId="531A68DA"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SINALIZAÇÃO E IDENTIFICAÇÃO DAS RUAS E AVENIDAS</w:t>
            </w:r>
          </w:p>
        </w:tc>
      </w:tr>
      <w:tr w:rsidR="00113BCF" w:rsidRPr="00113BCF" w14:paraId="32D43BDB" w14:textId="77777777" w:rsidTr="001D6C4A">
        <w:trPr>
          <w:trHeight w:val="311"/>
        </w:trPr>
        <w:tc>
          <w:tcPr>
            <w:tcW w:w="8895" w:type="dxa"/>
            <w:shd w:val="clear" w:color="auto" w:fill="auto"/>
          </w:tcPr>
          <w:p w14:paraId="151DC9D2"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IMPLANTAÇÃO E/OU AMPLIAÇÃO DO SISTEMA DE SANEAMENTO BÁSICO</w:t>
            </w:r>
          </w:p>
        </w:tc>
      </w:tr>
      <w:tr w:rsidR="00113BCF" w:rsidRPr="00113BCF" w14:paraId="5D60C295" w14:textId="77777777" w:rsidTr="001D6C4A">
        <w:trPr>
          <w:trHeight w:val="534"/>
        </w:trPr>
        <w:tc>
          <w:tcPr>
            <w:tcW w:w="8895" w:type="dxa"/>
            <w:shd w:val="clear" w:color="auto" w:fill="auto"/>
          </w:tcPr>
          <w:p w14:paraId="13090DBD" w14:textId="77777777" w:rsidR="00113BCF" w:rsidRPr="00113BCF" w:rsidRDefault="00113BCF" w:rsidP="00113BCF">
            <w:pPr>
              <w:widowControl w:val="0"/>
              <w:numPr>
                <w:ilvl w:val="0"/>
                <w:numId w:val="9"/>
              </w:numPr>
              <w:spacing w:before="45" w:line="235" w:lineRule="auto"/>
              <w:ind w:right="888"/>
              <w:rPr>
                <w:rFonts w:ascii="Calibri" w:eastAsia="Calibri" w:hAnsi="Calibri" w:cs="Calibri"/>
                <w:lang w:bidi="pt-PT"/>
              </w:rPr>
            </w:pPr>
            <w:r w:rsidRPr="00113BCF">
              <w:rPr>
                <w:rFonts w:ascii="Calibri" w:eastAsia="Calibri" w:hAnsi="Calibri" w:cs="Calibri"/>
                <w:sz w:val="19"/>
                <w:lang w:bidi="pt-PT"/>
              </w:rPr>
              <w:t>CONSTRUÇÃO, AMPLIAÇÃO, RECUPERAÇÃO, CONSERVAÇÃO E ADEQUAÇÃO DE PRÉDIOS PÚBLICOS</w:t>
            </w:r>
          </w:p>
        </w:tc>
      </w:tr>
      <w:tr w:rsidR="00113BCF" w:rsidRPr="00113BCF" w14:paraId="2EAB7D54" w14:textId="77777777" w:rsidTr="001D6C4A">
        <w:trPr>
          <w:trHeight w:val="539"/>
        </w:trPr>
        <w:tc>
          <w:tcPr>
            <w:tcW w:w="8895" w:type="dxa"/>
            <w:shd w:val="clear" w:color="auto" w:fill="auto"/>
          </w:tcPr>
          <w:p w14:paraId="6415AD70" w14:textId="77777777" w:rsidR="00113BCF" w:rsidRPr="00113BCF" w:rsidRDefault="00113BCF" w:rsidP="00113BCF">
            <w:pPr>
              <w:widowControl w:val="0"/>
              <w:numPr>
                <w:ilvl w:val="0"/>
                <w:numId w:val="9"/>
              </w:numPr>
              <w:spacing w:before="51" w:line="235" w:lineRule="auto"/>
              <w:ind w:right="1005"/>
              <w:rPr>
                <w:rFonts w:ascii="Calibri" w:eastAsia="Calibri" w:hAnsi="Calibri" w:cs="Calibri"/>
                <w:lang w:bidi="pt-PT"/>
              </w:rPr>
            </w:pPr>
            <w:r w:rsidRPr="00113BCF">
              <w:rPr>
                <w:rFonts w:ascii="Calibri" w:eastAsia="Calibri" w:hAnsi="Calibri" w:cs="Calibri"/>
                <w:sz w:val="19"/>
                <w:lang w:bidi="pt-PT"/>
              </w:rPr>
              <w:t>CONSTRUÇÃO E RECOMPOSIÇÃO DE CALÇAMENTO E MEIO-FIO</w:t>
            </w:r>
          </w:p>
        </w:tc>
      </w:tr>
      <w:tr w:rsidR="00113BCF" w:rsidRPr="00113BCF" w14:paraId="37FE223F" w14:textId="77777777" w:rsidTr="001D6C4A">
        <w:trPr>
          <w:trHeight w:val="316"/>
        </w:trPr>
        <w:tc>
          <w:tcPr>
            <w:tcW w:w="8895" w:type="dxa"/>
            <w:shd w:val="clear" w:color="auto" w:fill="auto"/>
          </w:tcPr>
          <w:p w14:paraId="03F3B89D"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AQUISICAO DE VEICULOS</w:t>
            </w:r>
          </w:p>
        </w:tc>
      </w:tr>
      <w:tr w:rsidR="00113BCF" w:rsidRPr="00113BCF" w14:paraId="347BA9C5" w14:textId="77777777" w:rsidTr="001D6C4A">
        <w:trPr>
          <w:trHeight w:val="310"/>
        </w:trPr>
        <w:tc>
          <w:tcPr>
            <w:tcW w:w="8895" w:type="dxa"/>
            <w:shd w:val="clear" w:color="auto" w:fill="auto"/>
          </w:tcPr>
          <w:p w14:paraId="2B74A21B"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CONSTRUÇÃO DA GARAGEM DOS ÔNIBUS E MÁQUINAS</w:t>
            </w:r>
          </w:p>
        </w:tc>
      </w:tr>
      <w:tr w:rsidR="00113BCF" w:rsidRPr="00113BCF" w14:paraId="5A04CC23" w14:textId="77777777" w:rsidTr="001D6C4A">
        <w:trPr>
          <w:trHeight w:val="312"/>
        </w:trPr>
        <w:tc>
          <w:tcPr>
            <w:tcW w:w="8895" w:type="dxa"/>
            <w:shd w:val="clear" w:color="auto" w:fill="auto"/>
          </w:tcPr>
          <w:p w14:paraId="072CBABE"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URBANIZAÇÃO E ADEQUAÇÃO DE ACESSOS À CIDADE</w:t>
            </w:r>
          </w:p>
        </w:tc>
      </w:tr>
      <w:tr w:rsidR="00113BCF" w:rsidRPr="00113BCF" w14:paraId="0BC1E77A" w14:textId="77777777" w:rsidTr="001D6C4A">
        <w:trPr>
          <w:trHeight w:val="310"/>
        </w:trPr>
        <w:tc>
          <w:tcPr>
            <w:tcW w:w="8895" w:type="dxa"/>
            <w:shd w:val="clear" w:color="auto" w:fill="auto"/>
          </w:tcPr>
          <w:p w14:paraId="05182EA3"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AQUISIÇÃO DOS CARRINHOS DE LIXO E LIXEIRAS</w:t>
            </w:r>
          </w:p>
        </w:tc>
      </w:tr>
      <w:tr w:rsidR="00113BCF" w:rsidRPr="00113BCF" w14:paraId="4D32725B" w14:textId="77777777" w:rsidTr="001D6C4A">
        <w:trPr>
          <w:trHeight w:val="532"/>
        </w:trPr>
        <w:tc>
          <w:tcPr>
            <w:tcW w:w="8895" w:type="dxa"/>
            <w:shd w:val="clear" w:color="auto" w:fill="auto"/>
          </w:tcPr>
          <w:p w14:paraId="28D9F901" w14:textId="77777777" w:rsidR="00113BCF" w:rsidRPr="00113BCF" w:rsidRDefault="00113BCF" w:rsidP="00113BCF">
            <w:pPr>
              <w:widowControl w:val="0"/>
              <w:numPr>
                <w:ilvl w:val="0"/>
                <w:numId w:val="9"/>
              </w:numPr>
              <w:spacing w:before="44" w:line="235" w:lineRule="auto"/>
              <w:ind w:right="772"/>
              <w:rPr>
                <w:rFonts w:ascii="Calibri" w:eastAsia="Calibri" w:hAnsi="Calibri" w:cs="Calibri"/>
                <w:lang w:bidi="pt-PT"/>
              </w:rPr>
            </w:pPr>
            <w:r w:rsidRPr="00113BCF">
              <w:rPr>
                <w:rFonts w:ascii="Calibri" w:eastAsia="Calibri" w:hAnsi="Calibri" w:cs="Calibri"/>
                <w:sz w:val="19"/>
                <w:lang w:bidi="pt-PT"/>
              </w:rPr>
              <w:t>CONSTRUÇÃO, MELHORIA E RESTAURAÇÃO DE PRAÇAS PÚBLICAS</w:t>
            </w:r>
          </w:p>
        </w:tc>
      </w:tr>
      <w:tr w:rsidR="00113BCF" w:rsidRPr="00113BCF" w14:paraId="4A523EDB" w14:textId="77777777" w:rsidTr="001D6C4A">
        <w:trPr>
          <w:trHeight w:val="540"/>
        </w:trPr>
        <w:tc>
          <w:tcPr>
            <w:tcW w:w="8895" w:type="dxa"/>
            <w:shd w:val="clear" w:color="auto" w:fill="auto"/>
          </w:tcPr>
          <w:p w14:paraId="2359E27B" w14:textId="77777777" w:rsidR="00113BCF" w:rsidRPr="00113BCF" w:rsidRDefault="00113BCF" w:rsidP="00113BCF">
            <w:pPr>
              <w:widowControl w:val="0"/>
              <w:numPr>
                <w:ilvl w:val="0"/>
                <w:numId w:val="9"/>
              </w:numPr>
              <w:spacing w:before="51" w:line="235" w:lineRule="auto"/>
              <w:ind w:right="634"/>
              <w:rPr>
                <w:rFonts w:ascii="Calibri" w:eastAsia="Calibri" w:hAnsi="Calibri" w:cs="Calibri"/>
                <w:lang w:bidi="pt-PT"/>
              </w:rPr>
            </w:pPr>
            <w:r w:rsidRPr="00113BCF">
              <w:rPr>
                <w:rFonts w:ascii="Calibri" w:eastAsia="Calibri" w:hAnsi="Calibri" w:cs="Calibri"/>
                <w:sz w:val="19"/>
                <w:lang w:bidi="pt-PT"/>
              </w:rPr>
              <w:t>CONSTRUÇÃO E MELHORIA DE PASSAGENS MOLHADAS E PONTES</w:t>
            </w:r>
          </w:p>
        </w:tc>
      </w:tr>
      <w:tr w:rsidR="00113BCF" w:rsidRPr="00113BCF" w14:paraId="184DF222" w14:textId="77777777" w:rsidTr="001D6C4A">
        <w:trPr>
          <w:trHeight w:val="540"/>
        </w:trPr>
        <w:tc>
          <w:tcPr>
            <w:tcW w:w="8895" w:type="dxa"/>
            <w:shd w:val="clear" w:color="auto" w:fill="auto"/>
          </w:tcPr>
          <w:p w14:paraId="50423DE9"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CONSTRUÇÃO E RESTAURAÇÃO ASFALTICAS DAS RUAS E ESTRADAS DO MUNICÍPIO</w:t>
            </w:r>
          </w:p>
        </w:tc>
      </w:tr>
      <w:tr w:rsidR="00113BCF" w:rsidRPr="00113BCF" w14:paraId="43EA3474" w14:textId="77777777" w:rsidTr="001D6C4A">
        <w:trPr>
          <w:trHeight w:val="540"/>
        </w:trPr>
        <w:tc>
          <w:tcPr>
            <w:tcW w:w="8895" w:type="dxa"/>
            <w:shd w:val="clear" w:color="auto" w:fill="auto"/>
          </w:tcPr>
          <w:p w14:paraId="014EB7B4" w14:textId="77777777" w:rsidR="00113BCF" w:rsidRPr="00113BCF" w:rsidRDefault="00113BCF" w:rsidP="00113BCF">
            <w:pPr>
              <w:widowControl w:val="0"/>
              <w:numPr>
                <w:ilvl w:val="0"/>
                <w:numId w:val="9"/>
              </w:numPr>
              <w:spacing w:before="51" w:line="235" w:lineRule="auto"/>
              <w:ind w:right="476"/>
              <w:rPr>
                <w:rFonts w:ascii="Calibri" w:eastAsia="Calibri" w:hAnsi="Calibri" w:cs="Calibri"/>
                <w:lang w:bidi="pt-PT"/>
              </w:rPr>
            </w:pPr>
            <w:r w:rsidRPr="00113BCF">
              <w:rPr>
                <w:rFonts w:ascii="Calibri" w:eastAsia="Calibri" w:hAnsi="Calibri" w:cs="Calibri"/>
                <w:sz w:val="19"/>
                <w:lang w:bidi="pt-PT"/>
              </w:rPr>
              <w:t>MANUTENAÇÃO DOS SERVIÇOS DE ILUMINAÇÃO PUBLICA E PREDIOS MUNICIPAIS</w:t>
            </w:r>
          </w:p>
        </w:tc>
      </w:tr>
      <w:tr w:rsidR="00113BCF" w:rsidRPr="00113BCF" w14:paraId="7AF44945" w14:textId="77777777" w:rsidTr="001D6C4A">
        <w:trPr>
          <w:trHeight w:val="540"/>
        </w:trPr>
        <w:tc>
          <w:tcPr>
            <w:tcW w:w="8895" w:type="dxa"/>
            <w:shd w:val="clear" w:color="auto" w:fill="auto"/>
          </w:tcPr>
          <w:p w14:paraId="0AEB2B99" w14:textId="77777777" w:rsidR="00113BCF" w:rsidRPr="00113BCF" w:rsidRDefault="00113BCF" w:rsidP="00113BCF">
            <w:pPr>
              <w:widowControl w:val="0"/>
              <w:numPr>
                <w:ilvl w:val="0"/>
                <w:numId w:val="9"/>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MANUTENCAO DOS SERVICOS DA SEC. INFRAESTRURA E SERV. URBANOS</w:t>
            </w:r>
          </w:p>
        </w:tc>
      </w:tr>
      <w:tr w:rsidR="00113BCF" w:rsidRPr="00113BCF" w14:paraId="44EBCC47" w14:textId="77777777" w:rsidTr="001D6C4A">
        <w:trPr>
          <w:trHeight w:val="318"/>
        </w:trPr>
        <w:tc>
          <w:tcPr>
            <w:tcW w:w="8895" w:type="dxa"/>
            <w:shd w:val="clear" w:color="auto" w:fill="auto"/>
          </w:tcPr>
          <w:p w14:paraId="08ABE138"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CAPACITAÇÃO E APERFEIÇOAMENTO DOS SERVIDORES</w:t>
            </w:r>
          </w:p>
        </w:tc>
      </w:tr>
      <w:tr w:rsidR="00113BCF" w:rsidRPr="00113BCF" w14:paraId="56708838" w14:textId="77777777" w:rsidTr="001D6C4A">
        <w:trPr>
          <w:trHeight w:val="310"/>
        </w:trPr>
        <w:tc>
          <w:tcPr>
            <w:tcW w:w="8895" w:type="dxa"/>
            <w:shd w:val="clear" w:color="auto" w:fill="auto"/>
          </w:tcPr>
          <w:p w14:paraId="25089CB5"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REALIZAÇÃO E PARTICIPAÇÃO EM EVENTOS</w:t>
            </w:r>
          </w:p>
        </w:tc>
      </w:tr>
      <w:tr w:rsidR="00113BCF" w:rsidRPr="00113BCF" w14:paraId="071DA415" w14:textId="77777777" w:rsidTr="001D6C4A">
        <w:trPr>
          <w:trHeight w:val="533"/>
        </w:trPr>
        <w:tc>
          <w:tcPr>
            <w:tcW w:w="8895" w:type="dxa"/>
            <w:shd w:val="clear" w:color="auto" w:fill="auto"/>
          </w:tcPr>
          <w:p w14:paraId="3626BC96" w14:textId="77777777" w:rsidR="00113BCF" w:rsidRPr="00113BCF" w:rsidRDefault="00113BCF" w:rsidP="00113BCF">
            <w:pPr>
              <w:widowControl w:val="0"/>
              <w:numPr>
                <w:ilvl w:val="0"/>
                <w:numId w:val="9"/>
              </w:numPr>
              <w:spacing w:before="42"/>
              <w:ind w:right="1068"/>
              <w:rPr>
                <w:rFonts w:ascii="Calibri" w:eastAsia="Calibri" w:hAnsi="Calibri" w:cs="Calibri"/>
                <w:lang w:bidi="pt-PT"/>
              </w:rPr>
            </w:pPr>
            <w:r w:rsidRPr="00113BCF">
              <w:rPr>
                <w:rFonts w:ascii="Calibri" w:eastAsia="Calibri" w:hAnsi="Calibri" w:cs="Calibri"/>
                <w:sz w:val="19"/>
                <w:lang w:bidi="pt-PT"/>
              </w:rPr>
              <w:t>CRIAÇÃO DO CONSELHO MUNICIPAL DE URBANISMO, TRÂNSITO E TRANSPORTE</w:t>
            </w:r>
          </w:p>
        </w:tc>
      </w:tr>
      <w:tr w:rsidR="00113BCF" w:rsidRPr="00113BCF" w14:paraId="1DA1DF26" w14:textId="77777777" w:rsidTr="001D6C4A">
        <w:trPr>
          <w:trHeight w:val="523"/>
        </w:trPr>
        <w:tc>
          <w:tcPr>
            <w:tcW w:w="8895" w:type="dxa"/>
            <w:shd w:val="clear" w:color="auto" w:fill="auto"/>
          </w:tcPr>
          <w:p w14:paraId="172C6816"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CONTRIBUIÇAO AO CONSORCIO PUBLICO REGIONAL DE RESIDUOS SOLIDOS</w:t>
            </w:r>
          </w:p>
        </w:tc>
      </w:tr>
      <w:tr w:rsidR="00113BCF" w:rsidRPr="00113BCF" w14:paraId="5390778B" w14:textId="77777777" w:rsidTr="001D6C4A">
        <w:trPr>
          <w:trHeight w:val="319"/>
        </w:trPr>
        <w:tc>
          <w:tcPr>
            <w:tcW w:w="8895" w:type="dxa"/>
            <w:shd w:val="clear" w:color="auto" w:fill="auto"/>
          </w:tcPr>
          <w:p w14:paraId="65FA6F66"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lastRenderedPageBreak/>
              <w:t>SECRETARIA MUNICIPAL DESENV. ECONOMICO E TURISMO</w:t>
            </w:r>
          </w:p>
        </w:tc>
      </w:tr>
      <w:tr w:rsidR="00113BCF" w:rsidRPr="00113BCF" w14:paraId="02334846" w14:textId="77777777" w:rsidTr="001D6C4A">
        <w:trPr>
          <w:trHeight w:val="542"/>
        </w:trPr>
        <w:tc>
          <w:tcPr>
            <w:tcW w:w="8895" w:type="dxa"/>
            <w:shd w:val="clear" w:color="auto" w:fill="auto"/>
          </w:tcPr>
          <w:p w14:paraId="6846E104" w14:textId="77777777" w:rsidR="00113BCF" w:rsidRPr="00113BCF" w:rsidRDefault="00113BCF" w:rsidP="00113BCF">
            <w:pPr>
              <w:widowControl w:val="0"/>
              <w:numPr>
                <w:ilvl w:val="0"/>
                <w:numId w:val="10"/>
              </w:numPr>
              <w:spacing w:before="53" w:line="235" w:lineRule="auto"/>
              <w:ind w:right="856"/>
              <w:rPr>
                <w:rFonts w:ascii="Calibri" w:eastAsia="Calibri" w:hAnsi="Calibri" w:cs="Calibri"/>
                <w:lang w:bidi="pt-PT"/>
              </w:rPr>
            </w:pPr>
            <w:r w:rsidRPr="00113BCF">
              <w:rPr>
                <w:rFonts w:ascii="Calibri" w:eastAsia="Calibri" w:hAnsi="Calibri" w:cs="Calibri"/>
                <w:sz w:val="19"/>
                <w:lang w:bidi="pt-PT"/>
              </w:rPr>
              <w:t>GERAÇAO DE EMPREGO PARA JOVENS COM VAGAS DE ESTÁGIO</w:t>
            </w:r>
          </w:p>
        </w:tc>
      </w:tr>
      <w:tr w:rsidR="00113BCF" w:rsidRPr="00113BCF" w14:paraId="31A633C7" w14:textId="77777777" w:rsidTr="001D6C4A">
        <w:trPr>
          <w:trHeight w:val="540"/>
        </w:trPr>
        <w:tc>
          <w:tcPr>
            <w:tcW w:w="8895" w:type="dxa"/>
            <w:shd w:val="clear" w:color="auto" w:fill="auto"/>
          </w:tcPr>
          <w:p w14:paraId="0468558A" w14:textId="77777777" w:rsidR="00113BCF" w:rsidRPr="00113BCF" w:rsidRDefault="00113BCF" w:rsidP="00113BCF">
            <w:pPr>
              <w:widowControl w:val="0"/>
              <w:numPr>
                <w:ilvl w:val="0"/>
                <w:numId w:val="10"/>
              </w:numPr>
              <w:spacing w:before="51" w:line="235" w:lineRule="auto"/>
              <w:ind w:right="1712"/>
              <w:rPr>
                <w:rFonts w:ascii="Calibri" w:eastAsia="Calibri" w:hAnsi="Calibri" w:cs="Calibri"/>
                <w:lang w:bidi="pt-PT"/>
              </w:rPr>
            </w:pPr>
            <w:r w:rsidRPr="00113BCF">
              <w:rPr>
                <w:rFonts w:ascii="Calibri" w:eastAsia="Calibri" w:hAnsi="Calibri" w:cs="Calibri"/>
                <w:sz w:val="19"/>
                <w:lang w:bidi="pt-PT"/>
              </w:rPr>
              <w:t>MANUTENÇÃO DA SECRETARIA MUNICIPAL DE DESENVOLVIMENTO ECONOMICO E TURISMO</w:t>
            </w:r>
          </w:p>
        </w:tc>
      </w:tr>
      <w:tr w:rsidR="00113BCF" w:rsidRPr="00113BCF" w14:paraId="07EC3B55" w14:textId="77777777" w:rsidTr="001D6C4A">
        <w:trPr>
          <w:trHeight w:val="316"/>
        </w:trPr>
        <w:tc>
          <w:tcPr>
            <w:tcW w:w="8895" w:type="dxa"/>
            <w:shd w:val="clear" w:color="auto" w:fill="auto"/>
          </w:tcPr>
          <w:p w14:paraId="501D1CF1" w14:textId="77777777" w:rsidR="00113BCF" w:rsidRPr="00113BCF" w:rsidRDefault="00113BCF" w:rsidP="00113BCF">
            <w:pPr>
              <w:widowControl w:val="0"/>
              <w:numPr>
                <w:ilvl w:val="0"/>
                <w:numId w:val="10"/>
              </w:numPr>
              <w:spacing w:before="49"/>
              <w:rPr>
                <w:rFonts w:ascii="Calibri" w:eastAsia="Calibri" w:hAnsi="Calibri" w:cs="Calibri"/>
                <w:lang w:bidi="pt-PT"/>
              </w:rPr>
            </w:pPr>
            <w:r w:rsidRPr="00113BCF">
              <w:rPr>
                <w:rFonts w:ascii="Calibri" w:eastAsia="Calibri" w:hAnsi="Calibri" w:cs="Calibri"/>
                <w:sz w:val="19"/>
                <w:lang w:bidi="pt-PT"/>
              </w:rPr>
              <w:t>INVESTIMENTO EM CURSOS PROFISSIONALIZANTES</w:t>
            </w:r>
          </w:p>
        </w:tc>
      </w:tr>
      <w:tr w:rsidR="00113BCF" w:rsidRPr="00113BCF" w14:paraId="60DBC264" w14:textId="77777777" w:rsidTr="001D6C4A">
        <w:trPr>
          <w:trHeight w:val="533"/>
        </w:trPr>
        <w:tc>
          <w:tcPr>
            <w:tcW w:w="8895" w:type="dxa"/>
            <w:shd w:val="clear" w:color="auto" w:fill="auto"/>
          </w:tcPr>
          <w:p w14:paraId="0CACEBB9" w14:textId="77777777" w:rsidR="00113BCF" w:rsidRPr="00113BCF" w:rsidRDefault="00113BCF" w:rsidP="00113BCF">
            <w:pPr>
              <w:widowControl w:val="0"/>
              <w:numPr>
                <w:ilvl w:val="0"/>
                <w:numId w:val="10"/>
              </w:numPr>
              <w:spacing w:before="44" w:line="235" w:lineRule="auto"/>
              <w:rPr>
                <w:rFonts w:ascii="Calibri" w:eastAsia="Calibri" w:hAnsi="Calibri" w:cs="Calibri"/>
                <w:lang w:bidi="pt-PT"/>
              </w:rPr>
            </w:pPr>
            <w:r w:rsidRPr="00113BCF">
              <w:rPr>
                <w:rFonts w:ascii="Calibri" w:eastAsia="Calibri" w:hAnsi="Calibri" w:cs="Calibri"/>
                <w:sz w:val="19"/>
                <w:lang w:bidi="pt-PT"/>
              </w:rPr>
              <w:t>ESTRUTURAÇAO DA SECRETARIA MUNICIPAL DE DESENVOLVIMENTO ECONOMICO E TURISMO</w:t>
            </w:r>
          </w:p>
        </w:tc>
      </w:tr>
      <w:tr w:rsidR="00113BCF" w:rsidRPr="00113BCF" w14:paraId="203D61D6" w14:textId="77777777" w:rsidTr="001D6C4A">
        <w:trPr>
          <w:trHeight w:val="523"/>
        </w:trPr>
        <w:tc>
          <w:tcPr>
            <w:tcW w:w="8895" w:type="dxa"/>
            <w:shd w:val="clear" w:color="auto" w:fill="auto"/>
          </w:tcPr>
          <w:p w14:paraId="69BD5A48" w14:textId="77777777" w:rsidR="00113BCF" w:rsidRPr="00113BCF" w:rsidRDefault="00113BCF" w:rsidP="00113BCF">
            <w:pPr>
              <w:widowControl w:val="0"/>
              <w:numPr>
                <w:ilvl w:val="0"/>
                <w:numId w:val="10"/>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REVITALIZAÇÃO DO CENTRO DE ARTESANATO NO MERCADO PUBLICO MUNICIPAL</w:t>
            </w:r>
          </w:p>
        </w:tc>
      </w:tr>
      <w:tr w:rsidR="00113BCF" w:rsidRPr="00113BCF" w14:paraId="2230AFD1" w14:textId="77777777" w:rsidTr="001D6C4A">
        <w:trPr>
          <w:trHeight w:val="318"/>
        </w:trPr>
        <w:tc>
          <w:tcPr>
            <w:tcW w:w="8895" w:type="dxa"/>
            <w:shd w:val="clear" w:color="auto" w:fill="auto"/>
          </w:tcPr>
          <w:p w14:paraId="6DDF14DF"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 SAÚDE</w:t>
            </w:r>
          </w:p>
        </w:tc>
      </w:tr>
      <w:tr w:rsidR="00113BCF" w:rsidRPr="00113BCF" w14:paraId="11018B31" w14:textId="77777777" w:rsidTr="001D6C4A">
        <w:trPr>
          <w:trHeight w:val="319"/>
        </w:trPr>
        <w:tc>
          <w:tcPr>
            <w:tcW w:w="8895" w:type="dxa"/>
            <w:shd w:val="clear" w:color="auto" w:fill="auto"/>
          </w:tcPr>
          <w:p w14:paraId="40D5A1B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PRIMÁRIA</w:t>
            </w:r>
          </w:p>
          <w:p w14:paraId="5EA8E90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ESPECIALIZADA</w:t>
            </w:r>
          </w:p>
        </w:tc>
      </w:tr>
      <w:tr w:rsidR="00113BCF" w:rsidRPr="00113BCF" w14:paraId="1D4F7D8C" w14:textId="77777777" w:rsidTr="001D6C4A">
        <w:trPr>
          <w:trHeight w:val="456"/>
        </w:trPr>
        <w:tc>
          <w:tcPr>
            <w:tcW w:w="8895" w:type="dxa"/>
            <w:shd w:val="clear" w:color="auto" w:fill="auto"/>
          </w:tcPr>
          <w:p w14:paraId="034586C2"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 E EQUIPAMENTOS – VIGILÂNCIA SANITÁRIA</w:t>
            </w:r>
          </w:p>
        </w:tc>
      </w:tr>
      <w:tr w:rsidR="00113BCF" w:rsidRPr="00113BCF" w14:paraId="6C12C475" w14:textId="77777777" w:rsidTr="001D6C4A">
        <w:trPr>
          <w:trHeight w:val="456"/>
        </w:trPr>
        <w:tc>
          <w:tcPr>
            <w:tcW w:w="8895" w:type="dxa"/>
            <w:shd w:val="clear" w:color="auto" w:fill="auto"/>
          </w:tcPr>
          <w:p w14:paraId="0D9018C4"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CONSTRUCAO, REFORMA, AMPLIAÇÃO E ADEQUAÇÃO DE UNIDADES BÁSICAS DE SAÚDE</w:t>
            </w:r>
          </w:p>
        </w:tc>
      </w:tr>
      <w:tr w:rsidR="00113BCF" w:rsidRPr="00113BCF" w14:paraId="30185F2B" w14:textId="77777777" w:rsidTr="001D6C4A">
        <w:trPr>
          <w:trHeight w:val="456"/>
        </w:trPr>
        <w:tc>
          <w:tcPr>
            <w:tcW w:w="8895" w:type="dxa"/>
            <w:shd w:val="clear" w:color="auto" w:fill="auto"/>
          </w:tcPr>
          <w:p w14:paraId="2707B19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UNIDADE MISTA DE SAÚDE</w:t>
            </w:r>
          </w:p>
          <w:p w14:paraId="6D35D0A3"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SEDE DA VIGILÂNCIA EM SAÚDE</w:t>
            </w:r>
          </w:p>
          <w:p w14:paraId="4492000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CONSTRUÇÃO DE ACADEMIAS DA SAÚDE</w:t>
            </w:r>
          </w:p>
        </w:tc>
      </w:tr>
      <w:tr w:rsidR="00113BCF" w:rsidRPr="00113BCF" w14:paraId="6E2F9191" w14:textId="77777777" w:rsidTr="001D6C4A">
        <w:trPr>
          <w:trHeight w:val="456"/>
        </w:trPr>
        <w:tc>
          <w:tcPr>
            <w:tcW w:w="8895" w:type="dxa"/>
            <w:shd w:val="clear" w:color="auto" w:fill="auto"/>
          </w:tcPr>
          <w:p w14:paraId="3207BEC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DO LABORATÓRIO DE ANÁLISES CLÍNICAS</w:t>
            </w:r>
          </w:p>
        </w:tc>
      </w:tr>
      <w:tr w:rsidR="00113BCF" w:rsidRPr="00113BCF" w14:paraId="6B94F986" w14:textId="77777777" w:rsidTr="001D6C4A">
        <w:trPr>
          <w:trHeight w:val="456"/>
        </w:trPr>
        <w:tc>
          <w:tcPr>
            <w:tcW w:w="8895" w:type="dxa"/>
            <w:shd w:val="clear" w:color="auto" w:fill="auto"/>
          </w:tcPr>
          <w:p w14:paraId="31F05260"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SECRETARIA MUNICIPAL DE SAÚDE</w:t>
            </w:r>
          </w:p>
        </w:tc>
      </w:tr>
      <w:tr w:rsidR="00113BCF" w:rsidRPr="00113BCF" w14:paraId="18EC20F4" w14:textId="77777777" w:rsidTr="001D6C4A">
        <w:trPr>
          <w:trHeight w:val="456"/>
        </w:trPr>
        <w:tc>
          <w:tcPr>
            <w:tcW w:w="8895" w:type="dxa"/>
            <w:shd w:val="clear" w:color="auto" w:fill="auto"/>
          </w:tcPr>
          <w:p w14:paraId="4D3582EA" w14:textId="77777777" w:rsidR="00113BCF" w:rsidRPr="00113BCF" w:rsidRDefault="00113BCF" w:rsidP="00113BCF">
            <w:pPr>
              <w:widowControl w:val="0"/>
              <w:numPr>
                <w:ilvl w:val="0"/>
                <w:numId w:val="11"/>
              </w:numPr>
              <w:spacing w:line="235" w:lineRule="auto"/>
              <w:ind w:right="1450"/>
              <w:rPr>
                <w:rFonts w:ascii="Calibri" w:eastAsia="Calibri" w:hAnsi="Calibri" w:cs="Calibri"/>
                <w:lang w:bidi="pt-PT"/>
              </w:rPr>
            </w:pPr>
            <w:r w:rsidRPr="00113BCF">
              <w:rPr>
                <w:rFonts w:ascii="Calibri" w:eastAsia="Calibri" w:hAnsi="Calibri" w:cs="Calibri"/>
                <w:sz w:val="19"/>
                <w:lang w:bidi="pt-PT"/>
              </w:rPr>
              <w:t>MANUTENCAO DAS ATIVIDADES DE ASSISTENCIA FARMACEUTICA BASICA - AFB</w:t>
            </w:r>
          </w:p>
        </w:tc>
      </w:tr>
      <w:tr w:rsidR="00113BCF" w:rsidRPr="00113BCF" w14:paraId="130B2DF1" w14:textId="77777777" w:rsidTr="001D6C4A">
        <w:trPr>
          <w:trHeight w:val="456"/>
        </w:trPr>
        <w:tc>
          <w:tcPr>
            <w:tcW w:w="8895" w:type="dxa"/>
            <w:shd w:val="clear" w:color="auto" w:fill="auto"/>
          </w:tcPr>
          <w:p w14:paraId="35B8F13B"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ATIVIDADES DA ATENÇÃO PRIMÁRIA EM SAÚDE</w:t>
            </w:r>
          </w:p>
        </w:tc>
      </w:tr>
      <w:tr w:rsidR="00113BCF" w:rsidRPr="00113BCF" w14:paraId="02E5F3AD" w14:textId="77777777" w:rsidTr="001D6C4A">
        <w:trPr>
          <w:trHeight w:val="456"/>
        </w:trPr>
        <w:tc>
          <w:tcPr>
            <w:tcW w:w="8895" w:type="dxa"/>
            <w:shd w:val="clear" w:color="auto" w:fill="auto"/>
          </w:tcPr>
          <w:p w14:paraId="2EEE314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DOS ACS</w:t>
            </w:r>
          </w:p>
        </w:tc>
      </w:tr>
      <w:tr w:rsidR="00113BCF" w:rsidRPr="00113BCF" w14:paraId="0958E969" w14:textId="77777777" w:rsidTr="001D6C4A">
        <w:trPr>
          <w:trHeight w:val="456"/>
        </w:trPr>
        <w:tc>
          <w:tcPr>
            <w:tcW w:w="8895" w:type="dxa"/>
            <w:shd w:val="clear" w:color="auto" w:fill="auto"/>
          </w:tcPr>
          <w:p w14:paraId="4AC1D6C4"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 DO CONSELHO MUNICIPAL DE SAUDE</w:t>
            </w:r>
          </w:p>
        </w:tc>
      </w:tr>
      <w:tr w:rsidR="00113BCF" w:rsidRPr="00113BCF" w14:paraId="0E2B9E59" w14:textId="77777777" w:rsidTr="001D6C4A">
        <w:trPr>
          <w:trHeight w:val="456"/>
        </w:trPr>
        <w:tc>
          <w:tcPr>
            <w:tcW w:w="8895" w:type="dxa"/>
            <w:shd w:val="clear" w:color="auto" w:fill="auto"/>
          </w:tcPr>
          <w:p w14:paraId="32FF213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VIGILANCIA</w:t>
            </w:r>
            <w:proofErr w:type="gramEnd"/>
            <w:r w:rsidRPr="00113BCF">
              <w:rPr>
                <w:rFonts w:ascii="Calibri" w:eastAsia="Calibri" w:hAnsi="Calibri" w:cs="Calibri"/>
                <w:sz w:val="19"/>
                <w:lang w:bidi="pt-PT"/>
              </w:rPr>
              <w:t xml:space="preserve"> EM SAUDE</w:t>
            </w:r>
          </w:p>
          <w:p w14:paraId="00A9D3B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DOS ACE</w:t>
            </w:r>
          </w:p>
        </w:tc>
      </w:tr>
      <w:tr w:rsidR="00113BCF" w:rsidRPr="00113BCF" w14:paraId="08CD7F01" w14:textId="77777777" w:rsidTr="001D6C4A">
        <w:trPr>
          <w:trHeight w:val="456"/>
        </w:trPr>
        <w:tc>
          <w:tcPr>
            <w:tcW w:w="8895" w:type="dxa"/>
            <w:shd w:val="clear" w:color="auto" w:fill="auto"/>
          </w:tcPr>
          <w:p w14:paraId="3A667CC6"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MANUTENÇÃO DAS ATIVIDADES DA ATENÇÃO ESPECIALIZADA EM SAÚDE</w:t>
            </w:r>
          </w:p>
        </w:tc>
      </w:tr>
      <w:tr w:rsidR="00113BCF" w:rsidRPr="00113BCF" w14:paraId="36F043E0" w14:textId="77777777" w:rsidTr="001D6C4A">
        <w:trPr>
          <w:trHeight w:val="456"/>
        </w:trPr>
        <w:tc>
          <w:tcPr>
            <w:tcW w:w="8895" w:type="dxa"/>
            <w:shd w:val="clear" w:color="auto" w:fill="auto"/>
          </w:tcPr>
          <w:p w14:paraId="4E8DF4A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DA VIGILÂNCIA SANITÁRIA</w:t>
            </w:r>
          </w:p>
        </w:tc>
      </w:tr>
      <w:tr w:rsidR="00113BCF" w:rsidRPr="00113BCF" w14:paraId="5E31FDB2" w14:textId="77777777" w:rsidTr="001D6C4A">
        <w:trPr>
          <w:trHeight w:val="456"/>
        </w:trPr>
        <w:tc>
          <w:tcPr>
            <w:tcW w:w="8895" w:type="dxa"/>
            <w:shd w:val="clear" w:color="auto" w:fill="auto"/>
          </w:tcPr>
          <w:p w14:paraId="3A68B69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 SAÚDE NA ESCOLA - PSE</w:t>
            </w:r>
          </w:p>
        </w:tc>
      </w:tr>
      <w:tr w:rsidR="00113BCF" w:rsidRPr="00113BCF" w14:paraId="7CFC9867" w14:textId="77777777" w:rsidTr="001D6C4A">
        <w:trPr>
          <w:trHeight w:val="456"/>
        </w:trPr>
        <w:tc>
          <w:tcPr>
            <w:tcW w:w="8895" w:type="dxa"/>
            <w:shd w:val="clear" w:color="auto" w:fill="auto"/>
          </w:tcPr>
          <w:p w14:paraId="3EDE880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CONTRIBUIÇÃO A CONSÓRCIO DE SAÚDE</w:t>
            </w:r>
          </w:p>
          <w:p w14:paraId="7A146F3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REALIZAÇÃO DA CONFERÊNCIA MUNICIPAL DE SAÚDE</w:t>
            </w:r>
          </w:p>
        </w:tc>
      </w:tr>
      <w:tr w:rsidR="00113BCF" w:rsidRPr="00113BCF" w14:paraId="32DD57C0" w14:textId="77777777" w:rsidTr="001D6C4A">
        <w:trPr>
          <w:trHeight w:val="310"/>
        </w:trPr>
        <w:tc>
          <w:tcPr>
            <w:tcW w:w="8895" w:type="dxa"/>
            <w:shd w:val="clear" w:color="auto" w:fill="auto"/>
          </w:tcPr>
          <w:p w14:paraId="016FA36E"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SECRETARIA MUNICIPAL DE ASSISTÊNCIA SOCIAL</w:t>
            </w:r>
          </w:p>
        </w:tc>
      </w:tr>
      <w:tr w:rsidR="00113BCF" w:rsidRPr="00113BCF" w14:paraId="69F1A3BE" w14:textId="77777777" w:rsidTr="001D6C4A">
        <w:trPr>
          <w:trHeight w:val="433"/>
        </w:trPr>
        <w:tc>
          <w:tcPr>
            <w:tcW w:w="8895" w:type="dxa"/>
            <w:shd w:val="clear" w:color="auto" w:fill="auto"/>
          </w:tcPr>
          <w:p w14:paraId="707C41B5" w14:textId="77777777" w:rsidR="00113BCF" w:rsidRPr="00113BCF" w:rsidRDefault="00113BCF" w:rsidP="00113BCF">
            <w:pPr>
              <w:widowControl w:val="0"/>
              <w:numPr>
                <w:ilvl w:val="0"/>
                <w:numId w:val="12"/>
              </w:numPr>
              <w:spacing w:before="50"/>
              <w:rPr>
                <w:rFonts w:ascii="Calibri" w:eastAsia="Calibri" w:hAnsi="Calibri" w:cs="Calibri"/>
                <w:lang w:bidi="pt-PT"/>
              </w:rPr>
            </w:pPr>
            <w:r w:rsidRPr="00113BCF">
              <w:rPr>
                <w:rFonts w:ascii="Calibri" w:eastAsia="Calibri" w:hAnsi="Calibri" w:cs="Calibri"/>
                <w:sz w:val="19"/>
                <w:lang w:bidi="pt-PT"/>
              </w:rPr>
              <w:t xml:space="preserve">CONVENIOS E APOIO </w:t>
            </w:r>
            <w:proofErr w:type="gramStart"/>
            <w:r w:rsidRPr="00113BCF">
              <w:rPr>
                <w:rFonts w:ascii="Calibri" w:eastAsia="Calibri" w:hAnsi="Calibri" w:cs="Calibri"/>
                <w:sz w:val="19"/>
                <w:lang w:bidi="pt-PT"/>
              </w:rPr>
              <w:t>A</w:t>
            </w:r>
            <w:proofErr w:type="gramEnd"/>
            <w:r w:rsidRPr="00113BCF">
              <w:rPr>
                <w:rFonts w:ascii="Calibri" w:eastAsia="Calibri" w:hAnsi="Calibri" w:cs="Calibri"/>
                <w:sz w:val="19"/>
                <w:lang w:bidi="pt-PT"/>
              </w:rPr>
              <w:t xml:space="preserve"> ENTIDADES, PROJETOS E SERVIÇOS</w:t>
            </w:r>
          </w:p>
        </w:tc>
      </w:tr>
      <w:tr w:rsidR="00113BCF" w:rsidRPr="00113BCF" w14:paraId="4D63E9D6" w14:textId="77777777" w:rsidTr="001D6C4A">
        <w:trPr>
          <w:trHeight w:val="648"/>
        </w:trPr>
        <w:tc>
          <w:tcPr>
            <w:tcW w:w="8895" w:type="dxa"/>
            <w:shd w:val="clear" w:color="auto" w:fill="auto"/>
          </w:tcPr>
          <w:p w14:paraId="7623904E" w14:textId="77777777" w:rsidR="00113BCF" w:rsidRPr="00113BCF" w:rsidRDefault="00113BCF" w:rsidP="00113BCF">
            <w:pPr>
              <w:widowControl w:val="0"/>
              <w:numPr>
                <w:ilvl w:val="0"/>
                <w:numId w:val="12"/>
              </w:numPr>
              <w:spacing w:before="157"/>
              <w:rPr>
                <w:rFonts w:ascii="Calibri" w:eastAsia="Calibri" w:hAnsi="Calibri" w:cs="Calibri"/>
                <w:lang w:bidi="pt-PT"/>
              </w:rPr>
            </w:pPr>
            <w:r w:rsidRPr="00113BCF">
              <w:rPr>
                <w:rFonts w:ascii="Calibri" w:eastAsia="Calibri" w:hAnsi="Calibri" w:cs="Calibri"/>
                <w:sz w:val="19"/>
                <w:lang w:bidi="pt-PT"/>
              </w:rPr>
              <w:t>CONSTRUIR E RECUPERAR UNIDADES HABITACIONAIS NAS ZONAS URBANA E RURAL</w:t>
            </w:r>
          </w:p>
        </w:tc>
      </w:tr>
      <w:tr w:rsidR="00113BCF" w:rsidRPr="00113BCF" w14:paraId="015D865C" w14:textId="77777777" w:rsidTr="001D6C4A">
        <w:trPr>
          <w:trHeight w:val="317"/>
        </w:trPr>
        <w:tc>
          <w:tcPr>
            <w:tcW w:w="8895" w:type="dxa"/>
            <w:shd w:val="clear" w:color="auto" w:fill="auto"/>
          </w:tcPr>
          <w:p w14:paraId="0D0E86FE"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CONSTRUÇÃO DA SEDE DOS SERVIÇOS DE SCFV</w:t>
            </w:r>
          </w:p>
        </w:tc>
      </w:tr>
      <w:tr w:rsidR="00113BCF" w:rsidRPr="00113BCF" w14:paraId="79115C8E" w14:textId="77777777" w:rsidTr="001D6C4A">
        <w:trPr>
          <w:trHeight w:val="312"/>
        </w:trPr>
        <w:tc>
          <w:tcPr>
            <w:tcW w:w="8895" w:type="dxa"/>
            <w:shd w:val="clear" w:color="auto" w:fill="auto"/>
          </w:tcPr>
          <w:p w14:paraId="7BF820DB"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VEÍCULOS</w:t>
            </w:r>
          </w:p>
        </w:tc>
      </w:tr>
      <w:tr w:rsidR="00113BCF" w:rsidRPr="00113BCF" w14:paraId="0EE47315" w14:textId="77777777" w:rsidTr="001D6C4A">
        <w:trPr>
          <w:trHeight w:val="310"/>
        </w:trPr>
        <w:tc>
          <w:tcPr>
            <w:tcW w:w="8895" w:type="dxa"/>
            <w:shd w:val="clear" w:color="auto" w:fill="auto"/>
          </w:tcPr>
          <w:p w14:paraId="2A18A7A7"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EQUIPAMENTOS</w:t>
            </w:r>
          </w:p>
        </w:tc>
      </w:tr>
      <w:tr w:rsidR="00113BCF" w:rsidRPr="00113BCF" w14:paraId="74983796" w14:textId="77777777" w:rsidTr="001D6C4A">
        <w:trPr>
          <w:trHeight w:val="532"/>
        </w:trPr>
        <w:tc>
          <w:tcPr>
            <w:tcW w:w="8895" w:type="dxa"/>
            <w:shd w:val="clear" w:color="auto" w:fill="auto"/>
          </w:tcPr>
          <w:p w14:paraId="6D1FB60E" w14:textId="77777777" w:rsidR="00113BCF" w:rsidRPr="00113BCF" w:rsidRDefault="00113BCF" w:rsidP="00113BCF">
            <w:pPr>
              <w:widowControl w:val="0"/>
              <w:numPr>
                <w:ilvl w:val="0"/>
                <w:numId w:val="12"/>
              </w:numPr>
              <w:spacing w:before="44" w:line="235" w:lineRule="auto"/>
              <w:rPr>
                <w:rFonts w:ascii="Calibri" w:eastAsia="Calibri" w:hAnsi="Calibri" w:cs="Calibri"/>
                <w:lang w:bidi="pt-PT"/>
              </w:rPr>
            </w:pPr>
            <w:r w:rsidRPr="00113BCF">
              <w:rPr>
                <w:rFonts w:ascii="Calibri" w:eastAsia="Calibri" w:hAnsi="Calibri" w:cs="Calibri"/>
                <w:sz w:val="19"/>
                <w:lang w:bidi="pt-PT"/>
              </w:rPr>
              <w:t>EQUIPAR E ESTRUTURAR AS UNIDADES QUE PRESTAM SERVIÇOS E PROGRAMAS PARA A INFÂNCIA E JUVENTUDE</w:t>
            </w:r>
          </w:p>
        </w:tc>
      </w:tr>
      <w:tr w:rsidR="00113BCF" w:rsidRPr="00113BCF" w14:paraId="2D7C1F7C" w14:textId="77777777" w:rsidTr="001D6C4A">
        <w:trPr>
          <w:trHeight w:val="540"/>
        </w:trPr>
        <w:tc>
          <w:tcPr>
            <w:tcW w:w="8895" w:type="dxa"/>
            <w:shd w:val="clear" w:color="auto" w:fill="auto"/>
          </w:tcPr>
          <w:p w14:paraId="0E99631E" w14:textId="77777777" w:rsidR="00113BCF" w:rsidRPr="00113BCF" w:rsidRDefault="00113BCF" w:rsidP="00113BCF">
            <w:pPr>
              <w:widowControl w:val="0"/>
              <w:numPr>
                <w:ilvl w:val="0"/>
                <w:numId w:val="12"/>
              </w:numPr>
              <w:spacing w:before="51" w:line="235" w:lineRule="auto"/>
              <w:ind w:right="1260"/>
              <w:rPr>
                <w:rFonts w:ascii="Calibri" w:eastAsia="Calibri" w:hAnsi="Calibri" w:cs="Calibri"/>
                <w:lang w:bidi="pt-PT"/>
              </w:rPr>
            </w:pPr>
            <w:r w:rsidRPr="00113BCF">
              <w:rPr>
                <w:rFonts w:ascii="Calibri" w:eastAsia="Calibri" w:hAnsi="Calibri" w:cs="Calibri"/>
                <w:sz w:val="19"/>
                <w:lang w:bidi="pt-PT"/>
              </w:rPr>
              <w:t>MANUTENÇÃO DAS ATIVIDADES DOS SERVIÇOS DE PROTEÇÃO SOCIAL BÁSICA</w:t>
            </w:r>
          </w:p>
        </w:tc>
      </w:tr>
      <w:tr w:rsidR="00113BCF" w:rsidRPr="00113BCF" w14:paraId="192E4FAF" w14:textId="77777777" w:rsidTr="001D6C4A">
        <w:trPr>
          <w:trHeight w:val="539"/>
        </w:trPr>
        <w:tc>
          <w:tcPr>
            <w:tcW w:w="8895" w:type="dxa"/>
            <w:shd w:val="clear" w:color="auto" w:fill="auto"/>
          </w:tcPr>
          <w:p w14:paraId="0DD0AA9F" w14:textId="77777777" w:rsidR="00113BCF" w:rsidRPr="00113BCF" w:rsidRDefault="00113BCF" w:rsidP="00113BCF">
            <w:pPr>
              <w:widowControl w:val="0"/>
              <w:numPr>
                <w:ilvl w:val="0"/>
                <w:numId w:val="12"/>
              </w:numPr>
              <w:spacing w:before="51" w:line="235" w:lineRule="auto"/>
              <w:ind w:right="382"/>
              <w:rPr>
                <w:rFonts w:ascii="Calibri" w:eastAsia="Calibri" w:hAnsi="Calibri" w:cs="Calibri"/>
                <w:lang w:bidi="pt-PT"/>
              </w:rPr>
            </w:pPr>
            <w:r w:rsidRPr="00113BCF">
              <w:rPr>
                <w:rFonts w:ascii="Calibri" w:eastAsia="Calibri" w:hAnsi="Calibri" w:cs="Calibri"/>
                <w:sz w:val="19"/>
                <w:lang w:bidi="pt-PT"/>
              </w:rPr>
              <w:lastRenderedPageBreak/>
              <w:t>MANUTENÇÃO DAS ATIVIDADES DE APOIO A ORGANIZAÇÃO E GESTÃO DO SUAS</w:t>
            </w:r>
          </w:p>
        </w:tc>
      </w:tr>
      <w:tr w:rsidR="00113BCF" w:rsidRPr="00113BCF" w14:paraId="2868A95E" w14:textId="77777777" w:rsidTr="001D6C4A">
        <w:trPr>
          <w:trHeight w:val="318"/>
        </w:trPr>
        <w:tc>
          <w:tcPr>
            <w:tcW w:w="8895" w:type="dxa"/>
            <w:shd w:val="clear" w:color="auto" w:fill="auto"/>
          </w:tcPr>
          <w:p w14:paraId="20B3AFB6"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MANUTENÇÃO DO PROGRAMA FÁMILA ACOLHEDORA</w:t>
            </w:r>
          </w:p>
        </w:tc>
      </w:tr>
      <w:tr w:rsidR="00113BCF" w:rsidRPr="00113BCF" w14:paraId="06BDFE3C" w14:textId="77777777" w:rsidTr="001D6C4A">
        <w:trPr>
          <w:trHeight w:val="534"/>
        </w:trPr>
        <w:tc>
          <w:tcPr>
            <w:tcW w:w="8895" w:type="dxa"/>
            <w:shd w:val="clear" w:color="auto" w:fill="auto"/>
          </w:tcPr>
          <w:p w14:paraId="5236433B" w14:textId="77777777" w:rsidR="00113BCF" w:rsidRPr="00113BCF" w:rsidRDefault="00113BCF" w:rsidP="00113BCF">
            <w:pPr>
              <w:widowControl w:val="0"/>
              <w:numPr>
                <w:ilvl w:val="0"/>
                <w:numId w:val="12"/>
              </w:numPr>
              <w:spacing w:before="45"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DO PROGRAMA BPC NA ESCOLA</w:t>
            </w:r>
          </w:p>
        </w:tc>
      </w:tr>
      <w:tr w:rsidR="00113BCF" w:rsidRPr="00113BCF" w14:paraId="3E834C7C" w14:textId="77777777" w:rsidTr="001D6C4A">
        <w:trPr>
          <w:trHeight w:val="483"/>
        </w:trPr>
        <w:tc>
          <w:tcPr>
            <w:tcW w:w="8895" w:type="dxa"/>
            <w:shd w:val="clear" w:color="auto" w:fill="auto"/>
          </w:tcPr>
          <w:p w14:paraId="41CF086E" w14:textId="77777777" w:rsidR="00113BCF" w:rsidRPr="00113BCF" w:rsidRDefault="00113BCF" w:rsidP="00113BCF">
            <w:pPr>
              <w:widowControl w:val="0"/>
              <w:numPr>
                <w:ilvl w:val="0"/>
                <w:numId w:val="12"/>
              </w:numPr>
              <w:spacing w:before="55" w:line="216" w:lineRule="exact"/>
              <w:ind w:right="659"/>
              <w:rPr>
                <w:rFonts w:ascii="Calibri" w:eastAsia="Calibri" w:hAnsi="Calibri" w:cs="Calibri"/>
                <w:lang w:bidi="pt-PT"/>
              </w:rPr>
            </w:pPr>
            <w:r w:rsidRPr="00113BCF">
              <w:rPr>
                <w:rFonts w:ascii="Calibri" w:eastAsia="Calibri" w:hAnsi="Calibri" w:cs="Calibri"/>
                <w:sz w:val="19"/>
                <w:lang w:bidi="pt-PT"/>
              </w:rPr>
              <w:t>GESTÃO DO PROGRAMA BOLSA FAMÍLIA E DO CADASTRO ÚNICO - IGDPBF</w:t>
            </w:r>
          </w:p>
        </w:tc>
      </w:tr>
      <w:tr w:rsidR="00113BCF" w:rsidRPr="00113BCF" w14:paraId="5A5C7E66" w14:textId="77777777" w:rsidTr="001D6C4A">
        <w:trPr>
          <w:trHeight w:val="363"/>
        </w:trPr>
        <w:tc>
          <w:tcPr>
            <w:tcW w:w="8895" w:type="dxa"/>
            <w:shd w:val="clear" w:color="auto" w:fill="auto"/>
          </w:tcPr>
          <w:p w14:paraId="4E1A19CC" w14:textId="77777777" w:rsidR="00113BCF" w:rsidRPr="00113BCF" w:rsidRDefault="00113BCF" w:rsidP="00113BCF">
            <w:pPr>
              <w:widowControl w:val="0"/>
              <w:numPr>
                <w:ilvl w:val="0"/>
                <w:numId w:val="12"/>
              </w:numPr>
              <w:spacing w:before="94"/>
              <w:rPr>
                <w:rFonts w:ascii="Calibri" w:eastAsia="Calibri" w:hAnsi="Calibri" w:cs="Calibri"/>
                <w:lang w:bidi="pt-PT"/>
              </w:rPr>
            </w:pPr>
            <w:r w:rsidRPr="00113BCF">
              <w:rPr>
                <w:rFonts w:ascii="Calibri" w:eastAsia="Calibri" w:hAnsi="Calibri" w:cs="Calibri"/>
                <w:sz w:val="19"/>
                <w:lang w:bidi="pt-PT"/>
              </w:rPr>
              <w:t>MANUTENÇÃO DO CONSELHO DA ASSISTENCIA SOCIAL</w:t>
            </w:r>
          </w:p>
        </w:tc>
      </w:tr>
      <w:tr w:rsidR="00113BCF" w:rsidRPr="00113BCF" w14:paraId="629C2262" w14:textId="77777777" w:rsidTr="001D6C4A">
        <w:trPr>
          <w:trHeight w:val="311"/>
        </w:trPr>
        <w:tc>
          <w:tcPr>
            <w:tcW w:w="8895" w:type="dxa"/>
            <w:shd w:val="clear" w:color="auto" w:fill="auto"/>
          </w:tcPr>
          <w:p w14:paraId="296A0059"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FORTALECIMENTO DO CONTROLE SOCIAL -IGDPBF</w:t>
            </w:r>
          </w:p>
        </w:tc>
      </w:tr>
      <w:tr w:rsidR="00113BCF" w:rsidRPr="00113BCF" w14:paraId="1C3EBF8B" w14:textId="77777777" w:rsidTr="001D6C4A">
        <w:trPr>
          <w:trHeight w:val="310"/>
        </w:trPr>
        <w:tc>
          <w:tcPr>
            <w:tcW w:w="8895" w:type="dxa"/>
            <w:shd w:val="clear" w:color="auto" w:fill="auto"/>
          </w:tcPr>
          <w:p w14:paraId="1ADFF174"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MANUTENCAO E CONCESSÃO DE BENEFÍCIOS EVENTUAIS</w:t>
            </w:r>
          </w:p>
        </w:tc>
      </w:tr>
      <w:tr w:rsidR="00113BCF" w:rsidRPr="00113BCF" w14:paraId="711E8AB9" w14:textId="77777777" w:rsidTr="001D6C4A">
        <w:trPr>
          <w:trHeight w:val="532"/>
        </w:trPr>
        <w:tc>
          <w:tcPr>
            <w:tcW w:w="8895" w:type="dxa"/>
            <w:shd w:val="clear" w:color="auto" w:fill="auto"/>
          </w:tcPr>
          <w:p w14:paraId="2E46E727" w14:textId="77777777" w:rsidR="00113BCF" w:rsidRPr="00113BCF" w:rsidRDefault="00113BCF" w:rsidP="00113BCF">
            <w:pPr>
              <w:widowControl w:val="0"/>
              <w:numPr>
                <w:ilvl w:val="0"/>
                <w:numId w:val="12"/>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MANUTENÇÃO DAS ATIVIDADES DOS SERVIÇOS DA PROTEÇÃO SOCIAL ESPECIAL</w:t>
            </w:r>
          </w:p>
        </w:tc>
      </w:tr>
      <w:tr w:rsidR="00113BCF" w:rsidRPr="00113BCF" w14:paraId="54296045" w14:textId="77777777" w:rsidTr="001D6C4A">
        <w:trPr>
          <w:trHeight w:val="540"/>
        </w:trPr>
        <w:tc>
          <w:tcPr>
            <w:tcW w:w="8895" w:type="dxa"/>
            <w:shd w:val="clear" w:color="auto" w:fill="auto"/>
          </w:tcPr>
          <w:p w14:paraId="3BBCC6F4" w14:textId="77777777" w:rsidR="00113BCF" w:rsidRPr="00113BCF" w:rsidRDefault="00113BCF" w:rsidP="00113BCF">
            <w:pPr>
              <w:widowControl w:val="0"/>
              <w:numPr>
                <w:ilvl w:val="0"/>
                <w:numId w:val="12"/>
              </w:numPr>
              <w:spacing w:before="51" w:line="235" w:lineRule="auto"/>
              <w:rPr>
                <w:rFonts w:ascii="Calibri" w:eastAsia="Calibri" w:hAnsi="Calibri" w:cs="Calibri"/>
                <w:lang w:bidi="pt-PT"/>
              </w:rPr>
            </w:pPr>
            <w:r w:rsidRPr="00113BCF">
              <w:rPr>
                <w:rFonts w:ascii="Calibri" w:eastAsia="Calibri" w:hAnsi="Calibri" w:cs="Calibri"/>
                <w:sz w:val="19"/>
                <w:lang w:bidi="pt-PT"/>
              </w:rPr>
              <w:t>MANUTENÇÃO DAS ATIVIDADES DO PROGRAMA PRIMEIRA INFÂNCIA NO SUAS - CRIANÇA FELIZ</w:t>
            </w:r>
          </w:p>
        </w:tc>
      </w:tr>
      <w:tr w:rsidR="00113BCF" w:rsidRPr="00113BCF" w14:paraId="27FDD914" w14:textId="77777777" w:rsidTr="001D6C4A">
        <w:trPr>
          <w:trHeight w:val="318"/>
        </w:trPr>
        <w:tc>
          <w:tcPr>
            <w:tcW w:w="8895" w:type="dxa"/>
            <w:shd w:val="clear" w:color="auto" w:fill="auto"/>
          </w:tcPr>
          <w:p w14:paraId="525F2AE8"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FORTALECIMENTO DO CONTROLE SOCIAL - IGDSUAS</w:t>
            </w:r>
          </w:p>
        </w:tc>
      </w:tr>
      <w:tr w:rsidR="00113BCF" w:rsidRPr="00113BCF" w14:paraId="7EE6867D" w14:textId="77777777" w:rsidTr="001D6C4A">
        <w:trPr>
          <w:trHeight w:val="534"/>
        </w:trPr>
        <w:tc>
          <w:tcPr>
            <w:tcW w:w="8895" w:type="dxa"/>
            <w:shd w:val="clear" w:color="auto" w:fill="auto"/>
          </w:tcPr>
          <w:p w14:paraId="507DA317" w14:textId="77777777" w:rsidR="00113BCF" w:rsidRPr="00113BCF" w:rsidRDefault="00113BCF" w:rsidP="00113BCF">
            <w:pPr>
              <w:widowControl w:val="0"/>
              <w:numPr>
                <w:ilvl w:val="0"/>
                <w:numId w:val="12"/>
              </w:numPr>
              <w:spacing w:before="45" w:line="235" w:lineRule="auto"/>
              <w:ind w:right="398"/>
              <w:rPr>
                <w:rFonts w:ascii="Calibri" w:eastAsia="Calibri" w:hAnsi="Calibri" w:cs="Calibri"/>
                <w:lang w:bidi="pt-PT"/>
              </w:rPr>
            </w:pPr>
            <w:r w:rsidRPr="00113BCF">
              <w:rPr>
                <w:rFonts w:ascii="Calibri" w:eastAsia="Calibri" w:hAnsi="Calibri" w:cs="Calibri"/>
                <w:sz w:val="19"/>
                <w:lang w:bidi="pt-PT"/>
              </w:rPr>
              <w:t>IMPLEMENTAÇÃO DE OFICINAS ESPECIFICAS PARA GESTANTES</w:t>
            </w:r>
          </w:p>
        </w:tc>
      </w:tr>
      <w:tr w:rsidR="00113BCF" w:rsidRPr="00113BCF" w14:paraId="7815AC78" w14:textId="77777777" w:rsidTr="001D6C4A">
        <w:trPr>
          <w:trHeight w:val="540"/>
        </w:trPr>
        <w:tc>
          <w:tcPr>
            <w:tcW w:w="8895" w:type="dxa"/>
            <w:shd w:val="clear" w:color="auto" w:fill="auto"/>
          </w:tcPr>
          <w:p w14:paraId="6CC26125" w14:textId="77777777" w:rsidR="00113BCF" w:rsidRPr="00113BCF" w:rsidRDefault="00113BCF" w:rsidP="00113BCF">
            <w:pPr>
              <w:widowControl w:val="0"/>
              <w:numPr>
                <w:ilvl w:val="0"/>
                <w:numId w:val="12"/>
              </w:numPr>
              <w:spacing w:before="51" w:line="235" w:lineRule="auto"/>
              <w:ind w:right="398"/>
              <w:rPr>
                <w:rFonts w:ascii="Calibri" w:eastAsia="Calibri" w:hAnsi="Calibri" w:cs="Calibri"/>
                <w:lang w:bidi="pt-PT"/>
              </w:rPr>
            </w:pPr>
            <w:r w:rsidRPr="00113BCF">
              <w:rPr>
                <w:rFonts w:ascii="Calibri" w:eastAsia="Calibri" w:hAnsi="Calibri" w:cs="Calibri"/>
                <w:sz w:val="19"/>
                <w:lang w:bidi="pt-PT"/>
              </w:rPr>
              <w:t>CRIAÇÃO E ESTRUTURAÇÃO DO NÚCLEO DE PREVENÇÃO E ENFRENTAMENTO À VIOLÊNCIA DOMÉSTICA</w:t>
            </w:r>
          </w:p>
        </w:tc>
      </w:tr>
      <w:tr w:rsidR="00113BCF" w:rsidRPr="00113BCF" w14:paraId="28C3407C" w14:textId="77777777" w:rsidTr="001D6C4A">
        <w:trPr>
          <w:trHeight w:val="316"/>
        </w:trPr>
        <w:tc>
          <w:tcPr>
            <w:tcW w:w="8895" w:type="dxa"/>
            <w:shd w:val="clear" w:color="auto" w:fill="auto"/>
          </w:tcPr>
          <w:p w14:paraId="72866450"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IMPLANTAR PROGRAMA DA FAMILIA</w:t>
            </w:r>
          </w:p>
        </w:tc>
      </w:tr>
      <w:tr w:rsidR="00113BCF" w:rsidRPr="00113BCF" w14:paraId="0250C7A1" w14:textId="77777777" w:rsidTr="001D6C4A">
        <w:trPr>
          <w:trHeight w:val="532"/>
        </w:trPr>
        <w:tc>
          <w:tcPr>
            <w:tcW w:w="8895" w:type="dxa"/>
            <w:shd w:val="clear" w:color="auto" w:fill="auto"/>
          </w:tcPr>
          <w:p w14:paraId="658D8C6B" w14:textId="77777777" w:rsidR="00113BCF" w:rsidRPr="00113BCF" w:rsidRDefault="00113BCF" w:rsidP="00113BCF">
            <w:pPr>
              <w:widowControl w:val="0"/>
              <w:numPr>
                <w:ilvl w:val="0"/>
                <w:numId w:val="12"/>
              </w:numPr>
              <w:spacing w:before="44" w:line="235" w:lineRule="auto"/>
              <w:ind w:right="1180"/>
              <w:rPr>
                <w:rFonts w:ascii="Calibri" w:eastAsia="Calibri" w:hAnsi="Calibri" w:cs="Calibri"/>
                <w:lang w:bidi="pt-PT"/>
              </w:rPr>
            </w:pPr>
            <w:r w:rsidRPr="00113BCF">
              <w:rPr>
                <w:rFonts w:ascii="Calibri" w:eastAsia="Calibri" w:hAnsi="Calibri" w:cs="Calibri"/>
                <w:sz w:val="19"/>
                <w:lang w:bidi="pt-PT"/>
              </w:rPr>
              <w:t>CRIAÇÃO E MANUTENÇÃO DO FUNDO E CONSELHO MUNICIPAL DO IDOSO</w:t>
            </w:r>
          </w:p>
        </w:tc>
      </w:tr>
      <w:tr w:rsidR="00113BCF" w:rsidRPr="00113BCF" w14:paraId="5E8BE0C3" w14:textId="77777777" w:rsidTr="001D6C4A">
        <w:trPr>
          <w:trHeight w:val="540"/>
        </w:trPr>
        <w:tc>
          <w:tcPr>
            <w:tcW w:w="8895" w:type="dxa"/>
            <w:shd w:val="clear" w:color="auto" w:fill="auto"/>
          </w:tcPr>
          <w:p w14:paraId="70072E66" w14:textId="77777777" w:rsidR="00113BCF" w:rsidRPr="00113BCF" w:rsidRDefault="00113BCF" w:rsidP="00113BCF">
            <w:pPr>
              <w:widowControl w:val="0"/>
              <w:numPr>
                <w:ilvl w:val="0"/>
                <w:numId w:val="12"/>
              </w:numPr>
              <w:spacing w:before="51" w:line="235" w:lineRule="auto"/>
              <w:ind w:right="1190"/>
              <w:rPr>
                <w:rFonts w:ascii="Calibri" w:eastAsia="Calibri" w:hAnsi="Calibri" w:cs="Calibri"/>
                <w:lang w:bidi="pt-PT"/>
              </w:rPr>
            </w:pPr>
            <w:r w:rsidRPr="00113BCF">
              <w:rPr>
                <w:rFonts w:ascii="Calibri" w:eastAsia="Calibri" w:hAnsi="Calibri" w:cs="Calibri"/>
                <w:sz w:val="19"/>
                <w:lang w:bidi="pt-PT"/>
              </w:rPr>
              <w:t>IMPLANTAÇÃO E FORTALECIMENTO DO CONSELHO MUNICIPAL DA PESSOA COM DEFICIENCIA</w:t>
            </w:r>
          </w:p>
        </w:tc>
      </w:tr>
      <w:tr w:rsidR="00113BCF" w:rsidRPr="00113BCF" w14:paraId="5AF4B05C" w14:textId="77777777" w:rsidTr="001D6C4A">
        <w:trPr>
          <w:trHeight w:val="540"/>
        </w:trPr>
        <w:tc>
          <w:tcPr>
            <w:tcW w:w="8895" w:type="dxa"/>
            <w:shd w:val="clear" w:color="auto" w:fill="auto"/>
          </w:tcPr>
          <w:p w14:paraId="373A845D" w14:textId="77777777" w:rsidR="00113BCF" w:rsidRPr="00113BCF" w:rsidRDefault="00113BCF" w:rsidP="00113BCF">
            <w:pPr>
              <w:widowControl w:val="0"/>
              <w:numPr>
                <w:ilvl w:val="0"/>
                <w:numId w:val="12"/>
              </w:numPr>
              <w:spacing w:before="51" w:line="235" w:lineRule="auto"/>
              <w:ind w:right="1200"/>
              <w:rPr>
                <w:rFonts w:ascii="Calibri" w:eastAsia="Calibri" w:hAnsi="Calibri" w:cs="Calibri"/>
                <w:lang w:bidi="pt-PT"/>
              </w:rPr>
            </w:pPr>
            <w:r w:rsidRPr="00113BCF">
              <w:rPr>
                <w:rFonts w:ascii="Calibri" w:eastAsia="Calibri" w:hAnsi="Calibri" w:cs="Calibri"/>
                <w:sz w:val="19"/>
                <w:lang w:bidi="pt-PT"/>
              </w:rPr>
              <w:t>REALIZAÇÃO DAS CONFERENCIAS MUNICIPAIS DE ASSISTENCIA SOCIAL</w:t>
            </w:r>
          </w:p>
        </w:tc>
      </w:tr>
      <w:tr w:rsidR="00113BCF" w:rsidRPr="00113BCF" w14:paraId="4BAD58DA" w14:textId="77777777" w:rsidTr="001D6C4A">
        <w:trPr>
          <w:trHeight w:val="540"/>
        </w:trPr>
        <w:tc>
          <w:tcPr>
            <w:tcW w:w="8895" w:type="dxa"/>
            <w:shd w:val="clear" w:color="auto" w:fill="auto"/>
          </w:tcPr>
          <w:p w14:paraId="781EABAF" w14:textId="77777777" w:rsidR="00113BCF" w:rsidRPr="00113BCF" w:rsidRDefault="00113BCF" w:rsidP="00113BCF">
            <w:pPr>
              <w:widowControl w:val="0"/>
              <w:numPr>
                <w:ilvl w:val="0"/>
                <w:numId w:val="12"/>
              </w:numPr>
              <w:spacing w:before="51" w:line="235" w:lineRule="auto"/>
              <w:ind w:right="863"/>
              <w:rPr>
                <w:rFonts w:ascii="Calibri" w:eastAsia="Calibri" w:hAnsi="Calibri" w:cs="Calibri"/>
                <w:lang w:bidi="pt-PT"/>
              </w:rPr>
            </w:pPr>
            <w:r w:rsidRPr="00113BCF">
              <w:rPr>
                <w:rFonts w:ascii="Calibri" w:eastAsia="Calibri" w:hAnsi="Calibri" w:cs="Calibri"/>
                <w:sz w:val="19"/>
                <w:lang w:bidi="pt-PT"/>
              </w:rPr>
              <w:t>MANUTENCAO DAS ATIVIDADES DO NUCA (NUCLEO DE CIDADANIA DOS ADOLECENTES</w:t>
            </w:r>
          </w:p>
        </w:tc>
      </w:tr>
      <w:tr w:rsidR="00113BCF" w:rsidRPr="00113BCF" w14:paraId="49399603" w14:textId="77777777" w:rsidTr="001D6C4A">
        <w:trPr>
          <w:trHeight w:val="540"/>
        </w:trPr>
        <w:tc>
          <w:tcPr>
            <w:tcW w:w="8895" w:type="dxa"/>
            <w:shd w:val="clear" w:color="auto" w:fill="auto"/>
          </w:tcPr>
          <w:p w14:paraId="54367BD6" w14:textId="77777777" w:rsidR="00113BCF" w:rsidRPr="00113BCF" w:rsidRDefault="00113BCF" w:rsidP="00113BCF">
            <w:pPr>
              <w:widowControl w:val="0"/>
              <w:numPr>
                <w:ilvl w:val="0"/>
                <w:numId w:val="12"/>
              </w:numPr>
              <w:spacing w:before="51" w:line="235" w:lineRule="auto"/>
              <w:ind w:right="958"/>
              <w:rPr>
                <w:rFonts w:ascii="Calibri" w:eastAsia="Calibri" w:hAnsi="Calibri" w:cs="Calibri"/>
                <w:lang w:bidi="pt-PT"/>
              </w:rPr>
            </w:pPr>
            <w:r w:rsidRPr="00113BCF">
              <w:rPr>
                <w:rFonts w:ascii="Calibri" w:eastAsia="Calibri" w:hAnsi="Calibri" w:cs="Calibri"/>
                <w:sz w:val="19"/>
                <w:lang w:bidi="pt-PT"/>
              </w:rPr>
              <w:t>CRIAÇÃO E MANUTENÇÃO DO NUCLEO MUNICIPAL DE EDUCACAO PERMANENTE DO SUAS</w:t>
            </w:r>
          </w:p>
        </w:tc>
      </w:tr>
      <w:tr w:rsidR="00113BCF" w:rsidRPr="00113BCF" w14:paraId="5292B188" w14:textId="77777777" w:rsidTr="001D6C4A">
        <w:trPr>
          <w:trHeight w:val="301"/>
        </w:trPr>
        <w:tc>
          <w:tcPr>
            <w:tcW w:w="8895" w:type="dxa"/>
            <w:shd w:val="clear" w:color="auto" w:fill="auto"/>
          </w:tcPr>
          <w:p w14:paraId="413CBFB1"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MANUTENCAO DAS ATIVIDADES CULTURA E PAZ</w:t>
            </w:r>
          </w:p>
        </w:tc>
      </w:tr>
      <w:tr w:rsidR="00113BCF" w:rsidRPr="00113BCF" w14:paraId="165A23D6" w14:textId="77777777" w:rsidTr="001D6C4A">
        <w:trPr>
          <w:trHeight w:val="251"/>
        </w:trPr>
        <w:tc>
          <w:tcPr>
            <w:tcW w:w="8895" w:type="dxa"/>
            <w:shd w:val="clear" w:color="auto" w:fill="auto"/>
          </w:tcPr>
          <w:p w14:paraId="60B18C24" w14:textId="77777777" w:rsidR="00113BCF" w:rsidRPr="00113BCF" w:rsidRDefault="00113BCF" w:rsidP="00113BCF">
            <w:pPr>
              <w:widowControl w:val="0"/>
              <w:spacing w:before="26"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AGRICULTURA E MEIO</w:t>
            </w:r>
          </w:p>
        </w:tc>
      </w:tr>
      <w:tr w:rsidR="00113BCF" w:rsidRPr="00113BCF" w14:paraId="57836760" w14:textId="77777777" w:rsidTr="001D6C4A">
        <w:trPr>
          <w:trHeight w:val="271"/>
        </w:trPr>
        <w:tc>
          <w:tcPr>
            <w:tcW w:w="8895" w:type="dxa"/>
            <w:shd w:val="clear" w:color="auto" w:fill="auto"/>
          </w:tcPr>
          <w:p w14:paraId="1B1D8BA8"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AMBIENTE E PESCA</w:t>
            </w:r>
          </w:p>
        </w:tc>
      </w:tr>
      <w:tr w:rsidR="00113BCF" w:rsidRPr="00113BCF" w14:paraId="105CF278" w14:textId="77777777" w:rsidTr="001D6C4A">
        <w:trPr>
          <w:trHeight w:val="313"/>
        </w:trPr>
        <w:tc>
          <w:tcPr>
            <w:tcW w:w="8895" w:type="dxa"/>
            <w:shd w:val="clear" w:color="auto" w:fill="auto"/>
          </w:tcPr>
          <w:p w14:paraId="6721A251" w14:textId="77777777" w:rsidR="00113BCF" w:rsidRPr="00113BCF" w:rsidRDefault="00113BCF" w:rsidP="00113BCF">
            <w:pPr>
              <w:widowControl w:val="0"/>
              <w:numPr>
                <w:ilvl w:val="0"/>
                <w:numId w:val="13"/>
              </w:numPr>
              <w:spacing w:before="46"/>
              <w:rPr>
                <w:rFonts w:ascii="Calibri" w:eastAsia="Calibri" w:hAnsi="Calibri" w:cs="Calibri"/>
                <w:lang w:bidi="pt-PT"/>
              </w:rPr>
            </w:pPr>
            <w:r w:rsidRPr="00113BCF">
              <w:rPr>
                <w:rFonts w:ascii="Calibri" w:eastAsia="Calibri" w:hAnsi="Calibri" w:cs="Calibri"/>
                <w:sz w:val="19"/>
                <w:lang w:bidi="pt-PT"/>
              </w:rPr>
              <w:t>CONSTRUÇÃO DE MATADOURO PÚBLICO</w:t>
            </w:r>
          </w:p>
        </w:tc>
      </w:tr>
      <w:tr w:rsidR="00113BCF" w:rsidRPr="00113BCF" w14:paraId="073AEB94" w14:textId="77777777" w:rsidTr="001D6C4A">
        <w:trPr>
          <w:trHeight w:val="310"/>
        </w:trPr>
        <w:tc>
          <w:tcPr>
            <w:tcW w:w="8895" w:type="dxa"/>
            <w:shd w:val="clear" w:color="auto" w:fill="auto"/>
          </w:tcPr>
          <w:p w14:paraId="58CE8E6E"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CONSTRUÇÃO, AMPLIAÇÃO OU MANUTENÇÃO DE AÇUDES, BARRAGENS E BARREIROS</w:t>
            </w:r>
          </w:p>
        </w:tc>
      </w:tr>
      <w:tr w:rsidR="00113BCF" w:rsidRPr="00113BCF" w14:paraId="6E9E0E25" w14:textId="77777777" w:rsidTr="001D6C4A">
        <w:trPr>
          <w:trHeight w:val="310"/>
        </w:trPr>
        <w:tc>
          <w:tcPr>
            <w:tcW w:w="8895" w:type="dxa"/>
            <w:shd w:val="clear" w:color="auto" w:fill="auto"/>
          </w:tcPr>
          <w:p w14:paraId="7A6C498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RECUPERAÇÃO E LIMPEZAS DE RIOS E AÇUDES PUBLICOS</w:t>
            </w:r>
          </w:p>
          <w:p w14:paraId="274DCC29"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CONSERVAÇÃO, RESTAURAÇÃO E RECOMPOSIÇÃO DE ESTRADAS VICINAIS</w:t>
            </w:r>
          </w:p>
        </w:tc>
      </w:tr>
      <w:tr w:rsidR="00113BCF" w:rsidRPr="00113BCF" w14:paraId="29C2D901" w14:textId="77777777" w:rsidTr="001D6C4A">
        <w:trPr>
          <w:trHeight w:val="311"/>
        </w:trPr>
        <w:tc>
          <w:tcPr>
            <w:tcW w:w="8895" w:type="dxa"/>
            <w:shd w:val="clear" w:color="auto" w:fill="auto"/>
          </w:tcPr>
          <w:p w14:paraId="409185B2"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MANUTENÇÃO DOS AMBIENTES ARBORIZADOS</w:t>
            </w:r>
          </w:p>
        </w:tc>
      </w:tr>
      <w:tr w:rsidR="00113BCF" w:rsidRPr="00113BCF" w14:paraId="64A943F8" w14:textId="77777777" w:rsidTr="001D6C4A">
        <w:trPr>
          <w:trHeight w:val="312"/>
        </w:trPr>
        <w:tc>
          <w:tcPr>
            <w:tcW w:w="8895" w:type="dxa"/>
            <w:shd w:val="clear" w:color="auto" w:fill="auto"/>
          </w:tcPr>
          <w:p w14:paraId="330BBEF3" w14:textId="77777777" w:rsidR="00113BCF" w:rsidRPr="00113BCF" w:rsidRDefault="00113BCF" w:rsidP="00113BCF">
            <w:pPr>
              <w:widowControl w:val="0"/>
              <w:numPr>
                <w:ilvl w:val="0"/>
                <w:numId w:val="13"/>
              </w:numPr>
              <w:spacing w:before="44"/>
              <w:rPr>
                <w:rFonts w:ascii="Calibri" w:eastAsia="Calibri" w:hAnsi="Calibri" w:cs="Calibri"/>
                <w:lang w:bidi="pt-PT"/>
              </w:rPr>
            </w:pPr>
            <w:r w:rsidRPr="00113BCF">
              <w:rPr>
                <w:rFonts w:ascii="Calibri" w:eastAsia="Calibri" w:hAnsi="Calibri" w:cs="Calibri"/>
                <w:sz w:val="19"/>
                <w:lang w:bidi="pt-PT"/>
              </w:rPr>
              <w:t>PERFURAÇÃO DE POÇOS</w:t>
            </w:r>
          </w:p>
        </w:tc>
      </w:tr>
      <w:tr w:rsidR="00113BCF" w:rsidRPr="00113BCF" w14:paraId="6A4BF964" w14:textId="77777777" w:rsidTr="001D6C4A">
        <w:trPr>
          <w:trHeight w:val="533"/>
        </w:trPr>
        <w:tc>
          <w:tcPr>
            <w:tcW w:w="8895" w:type="dxa"/>
            <w:shd w:val="clear" w:color="auto" w:fill="auto"/>
          </w:tcPr>
          <w:p w14:paraId="4CA17D2D" w14:textId="77777777" w:rsidR="00113BCF" w:rsidRPr="00113BCF" w:rsidRDefault="00113BCF" w:rsidP="00113BCF">
            <w:pPr>
              <w:widowControl w:val="0"/>
              <w:numPr>
                <w:ilvl w:val="0"/>
                <w:numId w:val="13"/>
              </w:numPr>
              <w:spacing w:before="45" w:line="235" w:lineRule="auto"/>
              <w:rPr>
                <w:rFonts w:ascii="Calibri" w:eastAsia="Calibri" w:hAnsi="Calibri" w:cs="Calibri"/>
                <w:lang w:bidi="pt-PT"/>
              </w:rPr>
            </w:pPr>
            <w:r w:rsidRPr="00113BCF">
              <w:rPr>
                <w:rFonts w:ascii="Calibri" w:eastAsia="Calibri" w:hAnsi="Calibri" w:cs="Calibri"/>
                <w:sz w:val="19"/>
                <w:lang w:bidi="pt-PT"/>
              </w:rPr>
              <w:t xml:space="preserve">MANUTENCAO DAS ATIVIDADES </w:t>
            </w:r>
            <w:proofErr w:type="gramStart"/>
            <w:r w:rsidRPr="00113BCF">
              <w:rPr>
                <w:rFonts w:ascii="Calibri" w:eastAsia="Calibri" w:hAnsi="Calibri" w:cs="Calibri"/>
                <w:sz w:val="19"/>
                <w:lang w:bidi="pt-PT"/>
              </w:rPr>
              <w:t>DA  SEC.</w:t>
            </w:r>
            <w:proofErr w:type="gramEnd"/>
            <w:r w:rsidRPr="00113BCF">
              <w:rPr>
                <w:rFonts w:ascii="Calibri" w:eastAsia="Calibri" w:hAnsi="Calibri" w:cs="Calibri"/>
                <w:sz w:val="19"/>
                <w:lang w:bidi="pt-PT"/>
              </w:rPr>
              <w:t xml:space="preserve"> DE AGRICULTURA, MEIO AMBIENTE E PESCA</w:t>
            </w:r>
          </w:p>
        </w:tc>
      </w:tr>
      <w:tr w:rsidR="00113BCF" w:rsidRPr="00113BCF" w14:paraId="6E96E6EE" w14:textId="77777777" w:rsidTr="001D6C4A">
        <w:trPr>
          <w:trHeight w:val="316"/>
        </w:trPr>
        <w:tc>
          <w:tcPr>
            <w:tcW w:w="8895" w:type="dxa"/>
            <w:shd w:val="clear" w:color="auto" w:fill="auto"/>
          </w:tcPr>
          <w:p w14:paraId="7FAB6D8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APOIO E INCENTIVO Á AGRICULTURA FAMILIAR</w:t>
            </w:r>
          </w:p>
        </w:tc>
      </w:tr>
      <w:tr w:rsidR="00113BCF" w:rsidRPr="00113BCF" w14:paraId="19F669F0" w14:textId="77777777" w:rsidTr="001D6C4A">
        <w:trPr>
          <w:trHeight w:val="310"/>
        </w:trPr>
        <w:tc>
          <w:tcPr>
            <w:tcW w:w="8895" w:type="dxa"/>
            <w:shd w:val="clear" w:color="auto" w:fill="auto"/>
          </w:tcPr>
          <w:p w14:paraId="2E262C87"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 FESTA DA COLHEITA E TORNEIO LEITEIRO</w:t>
            </w:r>
          </w:p>
          <w:p w14:paraId="0986F876"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AO PROGRAMA OPERÇÃO PIPA</w:t>
            </w:r>
          </w:p>
        </w:tc>
      </w:tr>
      <w:tr w:rsidR="00113BCF" w:rsidRPr="00113BCF" w14:paraId="5A18FDE9" w14:textId="77777777" w:rsidTr="001D6C4A">
        <w:trPr>
          <w:trHeight w:val="310"/>
        </w:trPr>
        <w:tc>
          <w:tcPr>
            <w:tcW w:w="8895" w:type="dxa"/>
            <w:shd w:val="clear" w:color="auto" w:fill="auto"/>
          </w:tcPr>
          <w:p w14:paraId="1D4ACFF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AMPLIAÇÃO DO PROGRAMA DE CISTERNAS</w:t>
            </w:r>
          </w:p>
        </w:tc>
      </w:tr>
      <w:tr w:rsidR="00113BCF" w:rsidRPr="00113BCF" w14:paraId="092F5ABC" w14:textId="77777777" w:rsidTr="001D6C4A">
        <w:trPr>
          <w:trHeight w:val="532"/>
        </w:trPr>
        <w:tc>
          <w:tcPr>
            <w:tcW w:w="8895" w:type="dxa"/>
            <w:shd w:val="clear" w:color="auto" w:fill="auto"/>
          </w:tcPr>
          <w:p w14:paraId="0BD1C2EB" w14:textId="77777777" w:rsidR="00113BCF" w:rsidRPr="00113BCF" w:rsidRDefault="00113BCF" w:rsidP="00113BCF">
            <w:pPr>
              <w:widowControl w:val="0"/>
              <w:numPr>
                <w:ilvl w:val="0"/>
                <w:numId w:val="13"/>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APOIO A PROGRAMAS DE DESENVOLVIMENTO COMUNITÁRIO</w:t>
            </w:r>
          </w:p>
        </w:tc>
      </w:tr>
      <w:tr w:rsidR="00113BCF" w:rsidRPr="00113BCF" w14:paraId="5D441903" w14:textId="77777777" w:rsidTr="001D6C4A">
        <w:trPr>
          <w:trHeight w:val="540"/>
        </w:trPr>
        <w:tc>
          <w:tcPr>
            <w:tcW w:w="8895" w:type="dxa"/>
            <w:shd w:val="clear" w:color="auto" w:fill="auto"/>
          </w:tcPr>
          <w:p w14:paraId="78B89BF6" w14:textId="77777777" w:rsidR="00113BCF" w:rsidRPr="00113BCF" w:rsidRDefault="00113BCF" w:rsidP="00113BCF">
            <w:pPr>
              <w:widowControl w:val="0"/>
              <w:numPr>
                <w:ilvl w:val="0"/>
                <w:numId w:val="13"/>
              </w:numPr>
              <w:spacing w:before="51" w:line="235" w:lineRule="auto"/>
              <w:ind w:right="1116"/>
              <w:rPr>
                <w:rFonts w:ascii="Calibri" w:eastAsia="Calibri" w:hAnsi="Calibri" w:cs="Calibri"/>
                <w:lang w:bidi="pt-PT"/>
              </w:rPr>
            </w:pPr>
            <w:r w:rsidRPr="00113BCF">
              <w:rPr>
                <w:rFonts w:ascii="Calibri" w:eastAsia="Calibri" w:hAnsi="Calibri" w:cs="Calibri"/>
                <w:sz w:val="19"/>
                <w:lang w:bidi="pt-PT"/>
              </w:rPr>
              <w:t>APOIO ÁS CAMPANHAS CONTRA A FEBRE AFTOSA E BRUCELOSE</w:t>
            </w:r>
          </w:p>
        </w:tc>
      </w:tr>
      <w:tr w:rsidR="00113BCF" w:rsidRPr="00113BCF" w14:paraId="126D1FCA" w14:textId="77777777" w:rsidTr="001D6C4A">
        <w:trPr>
          <w:trHeight w:val="318"/>
        </w:trPr>
        <w:tc>
          <w:tcPr>
            <w:tcW w:w="8895" w:type="dxa"/>
            <w:shd w:val="clear" w:color="auto" w:fill="auto"/>
          </w:tcPr>
          <w:p w14:paraId="1880709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lastRenderedPageBreak/>
              <w:t>MELHORIA DO ABASTECIMENTO DE ÁGUA DO MUNICIPIO</w:t>
            </w:r>
          </w:p>
        </w:tc>
      </w:tr>
      <w:tr w:rsidR="00113BCF" w:rsidRPr="00113BCF" w14:paraId="02C87CFF" w14:textId="77777777" w:rsidTr="001D6C4A">
        <w:trPr>
          <w:trHeight w:val="294"/>
        </w:trPr>
        <w:tc>
          <w:tcPr>
            <w:tcW w:w="8895" w:type="dxa"/>
            <w:shd w:val="clear" w:color="auto" w:fill="auto"/>
          </w:tcPr>
          <w:p w14:paraId="7F69394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FUNDO DE PREVIDÊNCIA DO MUNICÍPIO DE CRUZETA</w:t>
            </w:r>
          </w:p>
        </w:tc>
      </w:tr>
      <w:tr w:rsidR="00113BCF" w:rsidRPr="00113BCF" w14:paraId="24772DC4" w14:textId="77777777" w:rsidTr="001D6C4A">
        <w:trPr>
          <w:trHeight w:val="294"/>
        </w:trPr>
        <w:tc>
          <w:tcPr>
            <w:tcW w:w="8895" w:type="dxa"/>
            <w:shd w:val="clear" w:color="auto" w:fill="auto"/>
          </w:tcPr>
          <w:p w14:paraId="606FE853"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MODERNIZAÇÃO DO SISTEMA INFORMATIZADO</w:t>
            </w:r>
          </w:p>
          <w:p w14:paraId="4030A001"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AQUISIÇÃO DE VEÍCULO E EQUIPAMENTOS</w:t>
            </w:r>
          </w:p>
        </w:tc>
      </w:tr>
      <w:tr w:rsidR="00113BCF" w:rsidRPr="00113BCF" w14:paraId="6CB817E9" w14:textId="77777777" w:rsidTr="001D6C4A">
        <w:trPr>
          <w:trHeight w:val="294"/>
        </w:trPr>
        <w:tc>
          <w:tcPr>
            <w:tcW w:w="8895" w:type="dxa"/>
            <w:shd w:val="clear" w:color="auto" w:fill="auto"/>
          </w:tcPr>
          <w:p w14:paraId="0B238528"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CONTRUÇÃO DO PRÉDIO SEDE DO CRUZETA-PREV</w:t>
            </w:r>
          </w:p>
        </w:tc>
      </w:tr>
      <w:tr w:rsidR="00113BCF" w:rsidRPr="00113BCF" w14:paraId="03C2CB05" w14:textId="77777777" w:rsidTr="001D6C4A">
        <w:trPr>
          <w:trHeight w:val="294"/>
        </w:trPr>
        <w:tc>
          <w:tcPr>
            <w:tcW w:w="8895" w:type="dxa"/>
            <w:shd w:val="clear" w:color="auto" w:fill="auto"/>
          </w:tcPr>
          <w:p w14:paraId="6D7A3150"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RECADASTRAMENTO DE APOSENTADOS E PENSIONISTAS</w:t>
            </w:r>
          </w:p>
        </w:tc>
      </w:tr>
      <w:tr w:rsidR="00113BCF" w:rsidRPr="00113BCF" w14:paraId="2498930B" w14:textId="77777777" w:rsidTr="001D6C4A">
        <w:trPr>
          <w:trHeight w:val="294"/>
        </w:trPr>
        <w:tc>
          <w:tcPr>
            <w:tcW w:w="8895" w:type="dxa"/>
            <w:shd w:val="clear" w:color="auto" w:fill="auto"/>
          </w:tcPr>
          <w:p w14:paraId="62F32328" w14:textId="77777777" w:rsidR="00113BCF" w:rsidRPr="00113BCF" w:rsidRDefault="00113BCF" w:rsidP="00113BCF">
            <w:pPr>
              <w:widowControl w:val="0"/>
              <w:numPr>
                <w:ilvl w:val="0"/>
                <w:numId w:val="14"/>
              </w:numPr>
              <w:spacing w:before="44" w:line="235" w:lineRule="auto"/>
              <w:rPr>
                <w:rFonts w:ascii="Calibri" w:eastAsia="Calibri" w:hAnsi="Calibri" w:cs="Calibri"/>
                <w:lang w:bidi="pt-PT"/>
              </w:rPr>
            </w:pPr>
            <w:r w:rsidRPr="00113BCF">
              <w:rPr>
                <w:rFonts w:ascii="Calibri" w:eastAsia="Calibri" w:hAnsi="Calibri" w:cs="Calibri"/>
                <w:sz w:val="19"/>
                <w:lang w:bidi="pt-PT"/>
              </w:rPr>
              <w:t>MANUTENCAO DO FUNDO E DO PAGAMENTO DE APOSENTADORIA, PENSÕES E</w:t>
            </w:r>
          </w:p>
        </w:tc>
      </w:tr>
      <w:tr w:rsidR="00113BCF" w:rsidRPr="00113BCF" w14:paraId="21D1861C" w14:textId="77777777" w:rsidTr="001D6C4A">
        <w:trPr>
          <w:trHeight w:val="294"/>
        </w:trPr>
        <w:tc>
          <w:tcPr>
            <w:tcW w:w="8895" w:type="dxa"/>
            <w:shd w:val="clear" w:color="auto" w:fill="auto"/>
          </w:tcPr>
          <w:p w14:paraId="0C4DDADA" w14:textId="77777777" w:rsidR="00113BCF" w:rsidRPr="00113BCF" w:rsidRDefault="00113BCF" w:rsidP="00113BCF">
            <w:pPr>
              <w:widowControl w:val="0"/>
              <w:numPr>
                <w:ilvl w:val="0"/>
                <w:numId w:val="14"/>
              </w:numPr>
              <w:spacing w:before="51" w:line="235" w:lineRule="auto"/>
              <w:ind w:right="1542"/>
              <w:rPr>
                <w:rFonts w:ascii="Calibri" w:eastAsia="Calibri" w:hAnsi="Calibri" w:cs="Calibri"/>
                <w:lang w:bidi="pt-PT"/>
              </w:rPr>
            </w:pPr>
            <w:r w:rsidRPr="00113BCF">
              <w:rPr>
                <w:rFonts w:ascii="Calibri" w:eastAsia="Calibri" w:hAnsi="Calibri" w:cs="Calibri"/>
                <w:sz w:val="19"/>
                <w:lang w:bidi="pt-PT"/>
              </w:rPr>
              <w:t>MANUTENÇÃO DO FUNDO DE PREVIDENCIA DE CRUZETA-FUNPREV</w:t>
            </w:r>
          </w:p>
        </w:tc>
      </w:tr>
      <w:tr w:rsidR="00113BCF" w:rsidRPr="00113BCF" w14:paraId="2AB9CD57" w14:textId="77777777" w:rsidTr="001D6C4A">
        <w:trPr>
          <w:trHeight w:val="294"/>
        </w:trPr>
        <w:tc>
          <w:tcPr>
            <w:tcW w:w="8895" w:type="dxa"/>
            <w:shd w:val="clear" w:color="auto" w:fill="auto"/>
          </w:tcPr>
          <w:p w14:paraId="7E129A63" w14:textId="77777777" w:rsidR="00113BCF" w:rsidRPr="00113BCF" w:rsidRDefault="00113BCF" w:rsidP="00113BCF">
            <w:pPr>
              <w:widowControl w:val="0"/>
              <w:numPr>
                <w:ilvl w:val="0"/>
                <w:numId w:val="14"/>
              </w:numPr>
              <w:spacing w:before="49"/>
              <w:ind w:right="105"/>
              <w:rPr>
                <w:rFonts w:ascii="Calibri" w:eastAsia="Calibri" w:hAnsi="Calibri" w:cs="Calibri"/>
                <w:lang w:bidi="pt-PT"/>
              </w:rPr>
            </w:pPr>
            <w:r w:rsidRPr="00113BCF">
              <w:rPr>
                <w:rFonts w:ascii="Calibri" w:eastAsia="Calibri" w:hAnsi="Calibri" w:cs="Calibri"/>
                <w:sz w:val="19"/>
                <w:lang w:bidi="pt-PT"/>
              </w:rPr>
              <w:t>PARTICIPAÇÃO EM EVENTOS DE APERFEIÇOAMENTO TÉCNICO</w:t>
            </w:r>
          </w:p>
        </w:tc>
      </w:tr>
      <w:tr w:rsidR="00113BCF" w:rsidRPr="00113BCF" w14:paraId="728A0017" w14:textId="77777777" w:rsidTr="001D6C4A">
        <w:trPr>
          <w:trHeight w:val="294"/>
        </w:trPr>
        <w:tc>
          <w:tcPr>
            <w:tcW w:w="8895" w:type="dxa"/>
            <w:shd w:val="clear" w:color="auto" w:fill="auto"/>
          </w:tcPr>
          <w:p w14:paraId="3507425F" w14:textId="77777777" w:rsidR="00113BCF" w:rsidRPr="00113BCF" w:rsidRDefault="00113BCF" w:rsidP="00113BCF">
            <w:pPr>
              <w:widowControl w:val="0"/>
              <w:numPr>
                <w:ilvl w:val="0"/>
                <w:numId w:val="14"/>
              </w:numPr>
              <w:spacing w:before="49"/>
              <w:rPr>
                <w:rFonts w:ascii="Calibri" w:eastAsia="Calibri" w:hAnsi="Calibri" w:cs="Calibri"/>
                <w:lang w:bidi="pt-PT"/>
              </w:rPr>
            </w:pPr>
            <w:r w:rsidRPr="00113BCF">
              <w:rPr>
                <w:rFonts w:ascii="Calibri" w:eastAsia="Calibri" w:hAnsi="Calibri" w:cs="Calibri"/>
                <w:sz w:val="19"/>
                <w:lang w:bidi="pt-PT"/>
              </w:rPr>
              <w:t>RESERVA DE CONTIGENCIA</w:t>
            </w:r>
          </w:p>
        </w:tc>
      </w:tr>
      <w:tr w:rsidR="00113BCF" w:rsidRPr="00113BCF" w14:paraId="2DC41357" w14:textId="77777777" w:rsidTr="001D6C4A">
        <w:trPr>
          <w:trHeight w:val="312"/>
        </w:trPr>
        <w:tc>
          <w:tcPr>
            <w:tcW w:w="8895" w:type="dxa"/>
            <w:shd w:val="clear" w:color="auto" w:fill="auto"/>
          </w:tcPr>
          <w:p w14:paraId="33325A6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RESERVA DE CONTIGENCIA</w:t>
            </w:r>
          </w:p>
        </w:tc>
      </w:tr>
      <w:tr w:rsidR="00113BCF" w:rsidRPr="00113BCF" w14:paraId="27CFB8FF" w14:textId="77777777" w:rsidTr="001D6C4A">
        <w:trPr>
          <w:trHeight w:val="322"/>
        </w:trPr>
        <w:tc>
          <w:tcPr>
            <w:tcW w:w="8895" w:type="dxa"/>
            <w:shd w:val="clear" w:color="auto" w:fill="auto"/>
          </w:tcPr>
          <w:p w14:paraId="5626C13A" w14:textId="77777777" w:rsidR="00113BCF" w:rsidRPr="00113BCF" w:rsidRDefault="00113BCF" w:rsidP="00113BCF">
            <w:pPr>
              <w:widowControl w:val="0"/>
              <w:numPr>
                <w:ilvl w:val="0"/>
                <w:numId w:val="15"/>
              </w:numPr>
              <w:spacing w:before="52"/>
              <w:rPr>
                <w:rFonts w:ascii="Calibri" w:eastAsia="Calibri" w:hAnsi="Calibri" w:cs="Calibri"/>
                <w:lang w:bidi="pt-PT"/>
              </w:rPr>
            </w:pPr>
            <w:r w:rsidRPr="00113BCF">
              <w:rPr>
                <w:rFonts w:ascii="Calibri" w:eastAsia="Calibri" w:hAnsi="Calibri" w:cs="Calibri"/>
                <w:sz w:val="19"/>
                <w:lang w:bidi="pt-PT"/>
              </w:rPr>
              <w:t>RESERVA DE CONTIGENCIA</w:t>
            </w:r>
          </w:p>
        </w:tc>
      </w:tr>
    </w:tbl>
    <w:p w14:paraId="66F8C9D4"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p w14:paraId="3ED0EF63" w14:textId="6DB59F7E" w:rsidR="00E374DD" w:rsidRDefault="00E374DD" w:rsidP="001C34D3"/>
    <w:p w14:paraId="6BB4A7F8" w14:textId="77777777" w:rsidR="00113BCF" w:rsidRDefault="00113BCF" w:rsidP="001C34D3"/>
    <w:p w14:paraId="708B2ED9" w14:textId="26911B6B" w:rsidR="00E374DD" w:rsidRDefault="00E374DD" w:rsidP="001C34D3"/>
    <w:p w14:paraId="3BF11C2E" w14:textId="77777777" w:rsidR="00D709CF" w:rsidRPr="005C5AE7" w:rsidRDefault="00D709CF" w:rsidP="00D709CF">
      <w:pPr>
        <w:pStyle w:val="Ttulo"/>
        <w:rPr>
          <w:i/>
          <w:sz w:val="36"/>
          <w:szCs w:val="22"/>
        </w:rPr>
      </w:pPr>
      <w:r w:rsidRPr="005C5AE7">
        <w:rPr>
          <w:i/>
          <w:sz w:val="36"/>
          <w:szCs w:val="22"/>
        </w:rPr>
        <w:t>CÂMARA MUNICIPAL DE CRUZETA</w:t>
      </w:r>
    </w:p>
    <w:p w14:paraId="2BD2EB60" w14:textId="77777777" w:rsidR="00D709CF" w:rsidRPr="005C5AE7" w:rsidRDefault="00D709CF" w:rsidP="00D709CF">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59C9379" w14:textId="6BE8D724" w:rsidR="00D709CF" w:rsidRDefault="00D709CF" w:rsidP="00D709CF">
      <w:pPr>
        <w:spacing w:after="0"/>
        <w:jc w:val="center"/>
        <w:rPr>
          <w:rFonts w:ascii="Times New Roman" w:hAnsi="Times New Roman"/>
          <w:b/>
          <w:i/>
          <w:sz w:val="36"/>
          <w:szCs w:val="24"/>
        </w:rPr>
      </w:pPr>
      <w:r w:rsidRPr="005C5AE7">
        <w:rPr>
          <w:rFonts w:ascii="Times New Roman" w:hAnsi="Times New Roman"/>
          <w:b/>
          <w:i/>
          <w:sz w:val="36"/>
          <w:szCs w:val="24"/>
        </w:rPr>
        <w:t xml:space="preserve">VEREADORA </w:t>
      </w:r>
      <w:r>
        <w:rPr>
          <w:rFonts w:ascii="Times New Roman" w:hAnsi="Times New Roman"/>
          <w:b/>
          <w:i/>
          <w:sz w:val="36"/>
          <w:szCs w:val="24"/>
        </w:rPr>
        <w:t>–</w:t>
      </w:r>
      <w:r w:rsidRPr="005C5AE7">
        <w:rPr>
          <w:rFonts w:ascii="Times New Roman" w:hAnsi="Times New Roman"/>
          <w:b/>
          <w:i/>
          <w:sz w:val="36"/>
          <w:szCs w:val="24"/>
        </w:rPr>
        <w:t xml:space="preserve"> PSB</w:t>
      </w:r>
    </w:p>
    <w:p w14:paraId="5E9265C1" w14:textId="77777777" w:rsidR="00D709CF" w:rsidRDefault="00D709CF" w:rsidP="00D709CF">
      <w:pPr>
        <w:spacing w:after="0"/>
        <w:jc w:val="center"/>
        <w:rPr>
          <w:rFonts w:ascii="Times New Roman" w:hAnsi="Times New Roman"/>
          <w:b/>
          <w:i/>
          <w:sz w:val="36"/>
          <w:szCs w:val="24"/>
        </w:rPr>
      </w:pPr>
    </w:p>
    <w:p w14:paraId="72D25B60" w14:textId="77777777" w:rsidR="00D709CF" w:rsidRPr="005C5AE7" w:rsidRDefault="00D709CF" w:rsidP="00D709CF">
      <w:pPr>
        <w:spacing w:after="0"/>
        <w:jc w:val="center"/>
        <w:rPr>
          <w:rFonts w:ascii="Times New Roman" w:hAnsi="Times New Roman"/>
          <w:b/>
          <w:sz w:val="24"/>
          <w:szCs w:val="24"/>
        </w:rPr>
      </w:pPr>
    </w:p>
    <w:p w14:paraId="0B086A97" w14:textId="77777777" w:rsidR="00D709CF" w:rsidRDefault="00D709CF" w:rsidP="00D709CF">
      <w:pPr>
        <w:pStyle w:val="Ttulo1"/>
      </w:pPr>
      <w:r>
        <w:t>Processo nº 092/2022</w:t>
      </w:r>
    </w:p>
    <w:p w14:paraId="5CEDC7F2" w14:textId="77777777" w:rsidR="00D709CF" w:rsidRDefault="00D709CF" w:rsidP="00D709CF">
      <w:pPr>
        <w:pStyle w:val="Ttulo2"/>
      </w:pPr>
    </w:p>
    <w:p w14:paraId="291C6562" w14:textId="77777777" w:rsidR="00D709CF" w:rsidRPr="005C5AE7" w:rsidRDefault="00D709CF" w:rsidP="00D709CF">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20</w:t>
      </w:r>
      <w:r w:rsidRPr="005C5AE7">
        <w:rPr>
          <w:rFonts w:ascii="Times New Roman" w:hAnsi="Times New Roman" w:cs="Times New Roman"/>
          <w:b/>
          <w:bCs/>
          <w:color w:val="auto"/>
          <w:sz w:val="32"/>
          <w:szCs w:val="32"/>
        </w:rPr>
        <w:t>/2022</w:t>
      </w:r>
    </w:p>
    <w:p w14:paraId="416A2B9B" w14:textId="77777777" w:rsidR="00D709CF" w:rsidRPr="00031787" w:rsidRDefault="00D709CF" w:rsidP="00D709CF">
      <w:pPr>
        <w:rPr>
          <w:rFonts w:ascii="Times New Roman" w:hAnsi="Times New Roman" w:cs="Times New Roman"/>
          <w:sz w:val="28"/>
          <w:szCs w:val="28"/>
        </w:rPr>
      </w:pPr>
    </w:p>
    <w:p w14:paraId="2117AC55" w14:textId="77777777" w:rsidR="00D709CF" w:rsidRPr="00AE5422" w:rsidRDefault="00D709CF" w:rsidP="00D709CF">
      <w:pPr>
        <w:jc w:val="both"/>
        <w:rPr>
          <w:rFonts w:ascii="Times New Roman" w:hAnsi="Times New Roman"/>
          <w:b/>
          <w:sz w:val="28"/>
          <w:szCs w:val="24"/>
        </w:rPr>
      </w:pPr>
      <w:r w:rsidRPr="00AE5422">
        <w:rPr>
          <w:rFonts w:ascii="Times New Roman" w:hAnsi="Times New Roman"/>
          <w:b/>
          <w:sz w:val="28"/>
          <w:szCs w:val="24"/>
        </w:rPr>
        <w:t>Exmo. Sr. Presidente da Câmara Municipal de Cruzeta.</w:t>
      </w:r>
    </w:p>
    <w:p w14:paraId="05059FAA" w14:textId="5FECDFFB" w:rsidR="00D709CF" w:rsidRDefault="00D709CF" w:rsidP="00D709CF">
      <w:pPr>
        <w:spacing w:line="360" w:lineRule="auto"/>
        <w:ind w:firstLine="708"/>
        <w:jc w:val="both"/>
        <w:rPr>
          <w:rFonts w:ascii="Times New Roman" w:hAnsi="Times New Roman" w:cs="Times New Roman"/>
          <w:sz w:val="28"/>
          <w:szCs w:val="28"/>
        </w:rPr>
      </w:pPr>
      <w:r w:rsidRPr="00CA2AD7">
        <w:rPr>
          <w:rFonts w:ascii="Times New Roman" w:hAnsi="Times New Roman" w:cs="Times New Roman"/>
          <w:sz w:val="28"/>
          <w:szCs w:val="28"/>
        </w:rPr>
        <w:t>Requeiro a mesa, ouvido o plenário para que seja encaminhado expediente ao</w:t>
      </w:r>
      <w:r>
        <w:rPr>
          <w:rFonts w:ascii="Times New Roman" w:hAnsi="Times New Roman" w:cs="Times New Roman"/>
          <w:sz w:val="28"/>
          <w:szCs w:val="28"/>
        </w:rPr>
        <w:t xml:space="preserve"> Exmo.</w:t>
      </w:r>
      <w:r w:rsidRPr="00CA2AD7">
        <w:rPr>
          <w:rFonts w:ascii="Times New Roman" w:hAnsi="Times New Roman" w:cs="Times New Roman"/>
          <w:sz w:val="28"/>
          <w:szCs w:val="28"/>
        </w:rPr>
        <w:t xml:space="preserve"> Senhor Prefeito Joaquim José de Medeiros, solicitando a pavimentação da Av</w:t>
      </w:r>
      <w:r>
        <w:rPr>
          <w:rFonts w:ascii="Times New Roman" w:hAnsi="Times New Roman" w:cs="Times New Roman"/>
          <w:sz w:val="28"/>
          <w:szCs w:val="28"/>
        </w:rPr>
        <w:t>enida</w:t>
      </w:r>
      <w:r w:rsidRPr="00CA2AD7">
        <w:rPr>
          <w:rFonts w:ascii="Times New Roman" w:hAnsi="Times New Roman" w:cs="Times New Roman"/>
          <w:sz w:val="28"/>
          <w:szCs w:val="28"/>
        </w:rPr>
        <w:t xml:space="preserve"> Dr</w:t>
      </w:r>
      <w:r>
        <w:rPr>
          <w:rFonts w:ascii="Times New Roman" w:hAnsi="Times New Roman" w:cs="Times New Roman"/>
          <w:sz w:val="28"/>
          <w:szCs w:val="28"/>
        </w:rPr>
        <w:t>.</w:t>
      </w:r>
      <w:r w:rsidRPr="00CA2AD7">
        <w:rPr>
          <w:rFonts w:ascii="Times New Roman" w:hAnsi="Times New Roman" w:cs="Times New Roman"/>
          <w:sz w:val="28"/>
          <w:szCs w:val="28"/>
        </w:rPr>
        <w:t xml:space="preserve"> José Augusto Bezerra entorno da academia da saúde em nosso município.</w:t>
      </w:r>
    </w:p>
    <w:p w14:paraId="1D597F1F" w14:textId="77777777" w:rsidR="00D709CF" w:rsidRPr="00CA2AD7" w:rsidRDefault="00D709CF" w:rsidP="00D709CF">
      <w:pPr>
        <w:spacing w:line="360" w:lineRule="auto"/>
        <w:ind w:firstLine="708"/>
        <w:jc w:val="both"/>
        <w:rPr>
          <w:rFonts w:ascii="Times New Roman" w:hAnsi="Times New Roman" w:cs="Times New Roman"/>
          <w:sz w:val="28"/>
          <w:szCs w:val="28"/>
        </w:rPr>
      </w:pPr>
    </w:p>
    <w:p w14:paraId="43CAE8E4" w14:textId="77777777" w:rsidR="00D709CF" w:rsidRPr="00CA2AD7" w:rsidRDefault="00D709CF" w:rsidP="00D709CF">
      <w:pPr>
        <w:spacing w:line="360" w:lineRule="auto"/>
        <w:jc w:val="both"/>
        <w:rPr>
          <w:rFonts w:ascii="Times New Roman" w:hAnsi="Times New Roman" w:cs="Times New Roman"/>
          <w:sz w:val="28"/>
          <w:szCs w:val="28"/>
        </w:rPr>
      </w:pPr>
      <w:r w:rsidRPr="00CA2AD7">
        <w:rPr>
          <w:rFonts w:ascii="Times New Roman" w:hAnsi="Times New Roman" w:cs="Times New Roman"/>
          <w:sz w:val="28"/>
          <w:szCs w:val="28"/>
        </w:rPr>
        <w:t>Sala das Sessões Pedro Vital, da Câmara Municipal de Cruzeta/RN, em 02 de agosto de 2022.</w:t>
      </w:r>
    </w:p>
    <w:p w14:paraId="5A554C24" w14:textId="77777777" w:rsidR="00D709CF" w:rsidRPr="00CA2AD7" w:rsidRDefault="00D709CF" w:rsidP="00D709CF">
      <w:pPr>
        <w:jc w:val="center"/>
        <w:rPr>
          <w:rFonts w:ascii="Times New Roman" w:hAnsi="Times New Roman" w:cs="Times New Roman"/>
          <w:b/>
          <w:sz w:val="28"/>
          <w:szCs w:val="28"/>
        </w:rPr>
      </w:pPr>
    </w:p>
    <w:p w14:paraId="1556EEB3" w14:textId="77777777" w:rsidR="00D709CF" w:rsidRPr="00CA2AD7" w:rsidRDefault="00D709CF" w:rsidP="00D709CF">
      <w:pPr>
        <w:jc w:val="center"/>
        <w:rPr>
          <w:rFonts w:ascii="Times New Roman" w:hAnsi="Times New Roman" w:cs="Times New Roman"/>
          <w:b/>
          <w:sz w:val="28"/>
          <w:szCs w:val="28"/>
        </w:rPr>
      </w:pPr>
      <w:r w:rsidRPr="00CA2AD7">
        <w:rPr>
          <w:rFonts w:ascii="Times New Roman" w:hAnsi="Times New Roman" w:cs="Times New Roman"/>
          <w:b/>
          <w:sz w:val="28"/>
          <w:szCs w:val="28"/>
        </w:rPr>
        <w:lastRenderedPageBreak/>
        <w:t>JUSTIFICATIVA</w:t>
      </w:r>
    </w:p>
    <w:p w14:paraId="431018E7" w14:textId="77777777" w:rsidR="00D709CF" w:rsidRPr="00CA2AD7" w:rsidRDefault="00D709CF" w:rsidP="00D709CF">
      <w:pPr>
        <w:rPr>
          <w:rFonts w:ascii="Times New Roman" w:hAnsi="Times New Roman" w:cs="Times New Roman"/>
          <w:sz w:val="28"/>
          <w:szCs w:val="28"/>
        </w:rPr>
      </w:pPr>
    </w:p>
    <w:p w14:paraId="444A323E" w14:textId="6D763C01" w:rsidR="00D709CF" w:rsidRDefault="00D709CF" w:rsidP="00D709CF">
      <w:pPr>
        <w:spacing w:line="360" w:lineRule="auto"/>
        <w:ind w:firstLine="708"/>
        <w:jc w:val="both"/>
        <w:rPr>
          <w:rFonts w:ascii="Times New Roman" w:hAnsi="Times New Roman" w:cs="Times New Roman"/>
          <w:sz w:val="28"/>
          <w:szCs w:val="28"/>
        </w:rPr>
      </w:pPr>
      <w:r w:rsidRPr="00CA2AD7">
        <w:rPr>
          <w:rFonts w:ascii="Times New Roman" w:hAnsi="Times New Roman" w:cs="Times New Roman"/>
          <w:sz w:val="28"/>
          <w:szCs w:val="28"/>
        </w:rPr>
        <w:t xml:space="preserve">A solicitação ora apresentada vem atender </w:t>
      </w:r>
      <w:proofErr w:type="spellStart"/>
      <w:r w:rsidRPr="00CA2AD7">
        <w:rPr>
          <w:rFonts w:ascii="Times New Roman" w:hAnsi="Times New Roman" w:cs="Times New Roman"/>
          <w:sz w:val="28"/>
          <w:szCs w:val="28"/>
        </w:rPr>
        <w:t>a</w:t>
      </w:r>
      <w:proofErr w:type="spellEnd"/>
      <w:r w:rsidRPr="00CA2AD7">
        <w:rPr>
          <w:rFonts w:ascii="Times New Roman" w:hAnsi="Times New Roman" w:cs="Times New Roman"/>
          <w:sz w:val="28"/>
          <w:szCs w:val="28"/>
        </w:rPr>
        <w:t xml:space="preserve"> reivindicação dos moradores, </w:t>
      </w:r>
      <w:r>
        <w:rPr>
          <w:rFonts w:ascii="Times New Roman" w:hAnsi="Times New Roman" w:cs="Times New Roman"/>
          <w:sz w:val="28"/>
          <w:szCs w:val="28"/>
        </w:rPr>
        <w:t>assim como da população que</w:t>
      </w:r>
      <w:r w:rsidRPr="00CA2AD7">
        <w:rPr>
          <w:rFonts w:ascii="Times New Roman" w:hAnsi="Times New Roman" w:cs="Times New Roman"/>
          <w:sz w:val="28"/>
          <w:szCs w:val="28"/>
        </w:rPr>
        <w:t xml:space="preserve"> frequenta a academia, visto que</w:t>
      </w:r>
      <w:r>
        <w:rPr>
          <w:rFonts w:ascii="Times New Roman" w:hAnsi="Times New Roman" w:cs="Times New Roman"/>
          <w:sz w:val="28"/>
          <w:szCs w:val="28"/>
        </w:rPr>
        <w:t>,</w:t>
      </w:r>
      <w:r w:rsidRPr="00CA2AD7">
        <w:rPr>
          <w:rFonts w:ascii="Times New Roman" w:hAnsi="Times New Roman" w:cs="Times New Roman"/>
          <w:sz w:val="28"/>
          <w:szCs w:val="28"/>
        </w:rPr>
        <w:t xml:space="preserve"> </w:t>
      </w:r>
      <w:r>
        <w:rPr>
          <w:rFonts w:ascii="Times New Roman" w:hAnsi="Times New Roman" w:cs="Times New Roman"/>
          <w:sz w:val="28"/>
          <w:szCs w:val="28"/>
        </w:rPr>
        <w:t xml:space="preserve">o objetivo é </w:t>
      </w:r>
      <w:r w:rsidRPr="00CA2AD7">
        <w:rPr>
          <w:rFonts w:ascii="Times New Roman" w:hAnsi="Times New Roman" w:cs="Times New Roman"/>
          <w:sz w:val="28"/>
          <w:szCs w:val="28"/>
        </w:rPr>
        <w:t xml:space="preserve">trazer benefício acerca da manutenção e limpeza do local, </w:t>
      </w:r>
      <w:r>
        <w:rPr>
          <w:rFonts w:ascii="Times New Roman" w:hAnsi="Times New Roman" w:cs="Times New Roman"/>
          <w:sz w:val="28"/>
          <w:szCs w:val="28"/>
        </w:rPr>
        <w:t>e ainda evitar</w:t>
      </w:r>
      <w:r w:rsidRPr="00CA2AD7">
        <w:rPr>
          <w:rFonts w:ascii="Times New Roman" w:hAnsi="Times New Roman" w:cs="Times New Roman"/>
          <w:sz w:val="28"/>
          <w:szCs w:val="28"/>
        </w:rPr>
        <w:t xml:space="preserve"> o lamaçal</w:t>
      </w:r>
      <w:r>
        <w:rPr>
          <w:rFonts w:ascii="Times New Roman" w:hAnsi="Times New Roman" w:cs="Times New Roman"/>
          <w:sz w:val="28"/>
          <w:szCs w:val="28"/>
        </w:rPr>
        <w:t>, promovendo facilidade durante a</w:t>
      </w:r>
      <w:r w:rsidRPr="00CA2AD7">
        <w:rPr>
          <w:rFonts w:ascii="Times New Roman" w:hAnsi="Times New Roman" w:cs="Times New Roman"/>
          <w:sz w:val="28"/>
          <w:szCs w:val="28"/>
        </w:rPr>
        <w:t xml:space="preserve"> passagem das pessoas em tempo de inverno.</w:t>
      </w:r>
    </w:p>
    <w:p w14:paraId="764ACFB8" w14:textId="77777777" w:rsidR="00D709CF" w:rsidRPr="00CA2AD7" w:rsidRDefault="00D709CF" w:rsidP="00D709CF">
      <w:pPr>
        <w:jc w:val="both"/>
        <w:rPr>
          <w:rFonts w:ascii="Times New Roman" w:hAnsi="Times New Roman" w:cs="Times New Roman"/>
          <w:sz w:val="28"/>
          <w:szCs w:val="28"/>
        </w:rPr>
      </w:pPr>
    </w:p>
    <w:p w14:paraId="2F0FAEF8" w14:textId="77777777" w:rsidR="00D709CF" w:rsidRPr="00CA2AD7" w:rsidRDefault="00D709CF" w:rsidP="00D709CF">
      <w:pPr>
        <w:spacing w:after="0" w:line="240" w:lineRule="auto"/>
        <w:jc w:val="center"/>
        <w:rPr>
          <w:rFonts w:ascii="Times New Roman" w:hAnsi="Times New Roman" w:cs="Times New Roman"/>
          <w:b/>
          <w:sz w:val="28"/>
          <w:szCs w:val="28"/>
        </w:rPr>
      </w:pPr>
      <w:r w:rsidRPr="00CA2AD7">
        <w:rPr>
          <w:rFonts w:ascii="Times New Roman" w:hAnsi="Times New Roman" w:cs="Times New Roman"/>
          <w:b/>
          <w:sz w:val="28"/>
          <w:szCs w:val="28"/>
        </w:rPr>
        <w:t>ARILÚZIA SASNARA DE ARAÚJO MEDEIROS</w:t>
      </w:r>
    </w:p>
    <w:p w14:paraId="07B833F1" w14:textId="77777777" w:rsidR="00D709CF" w:rsidRPr="00CA2AD7" w:rsidRDefault="00D709CF" w:rsidP="00D709CF">
      <w:pPr>
        <w:spacing w:after="0" w:line="240" w:lineRule="auto"/>
        <w:jc w:val="center"/>
        <w:rPr>
          <w:rFonts w:ascii="Times New Roman" w:hAnsi="Times New Roman" w:cs="Times New Roman"/>
          <w:sz w:val="28"/>
          <w:szCs w:val="28"/>
        </w:rPr>
      </w:pPr>
      <w:r w:rsidRPr="00CA2AD7">
        <w:rPr>
          <w:rFonts w:ascii="Times New Roman" w:hAnsi="Times New Roman" w:cs="Times New Roman"/>
          <w:b/>
          <w:sz w:val="28"/>
          <w:szCs w:val="28"/>
        </w:rPr>
        <w:t>Vereadora – PSB</w:t>
      </w:r>
    </w:p>
    <w:p w14:paraId="27D59098" w14:textId="40AD61D8" w:rsidR="00E374DD" w:rsidRDefault="00E374DD" w:rsidP="001C34D3"/>
    <w:p w14:paraId="568F6546" w14:textId="562D050C" w:rsidR="00D709CF" w:rsidRDefault="00D709CF" w:rsidP="001C34D3"/>
    <w:p w14:paraId="1827764D" w14:textId="3CF232C0" w:rsidR="00D709CF" w:rsidRDefault="00D709CF" w:rsidP="001C34D3"/>
    <w:p w14:paraId="33A8C73C" w14:textId="77777777" w:rsidR="00D709CF" w:rsidRPr="005C5AE7" w:rsidRDefault="00D709CF" w:rsidP="00D709CF">
      <w:pPr>
        <w:pStyle w:val="Ttulo"/>
        <w:rPr>
          <w:i/>
          <w:sz w:val="36"/>
          <w:szCs w:val="22"/>
        </w:rPr>
      </w:pPr>
      <w:r w:rsidRPr="005C5AE7">
        <w:rPr>
          <w:i/>
          <w:sz w:val="36"/>
          <w:szCs w:val="22"/>
        </w:rPr>
        <w:t>CÂMARA MUNICIPAL DE CRUZETA</w:t>
      </w:r>
    </w:p>
    <w:p w14:paraId="6CF01A04" w14:textId="77777777" w:rsidR="00D709CF" w:rsidRPr="005C5AE7" w:rsidRDefault="00D709CF" w:rsidP="00D709CF">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22307C2" w14:textId="77777777" w:rsidR="00D709CF" w:rsidRPr="005C5AE7" w:rsidRDefault="00D709CF" w:rsidP="00D709CF">
      <w:pPr>
        <w:spacing w:after="0"/>
        <w:jc w:val="center"/>
        <w:rPr>
          <w:rFonts w:ascii="Times New Roman" w:hAnsi="Times New Roman"/>
          <w:b/>
          <w:sz w:val="24"/>
          <w:szCs w:val="24"/>
        </w:rPr>
      </w:pPr>
      <w:r w:rsidRPr="005C5AE7">
        <w:rPr>
          <w:rFonts w:ascii="Times New Roman" w:hAnsi="Times New Roman"/>
          <w:b/>
          <w:i/>
          <w:sz w:val="36"/>
          <w:szCs w:val="24"/>
        </w:rPr>
        <w:t>VEREADORA - PSB</w:t>
      </w:r>
    </w:p>
    <w:p w14:paraId="24ED8481" w14:textId="77777777" w:rsidR="00D709CF" w:rsidRDefault="00D709CF" w:rsidP="00D709CF">
      <w:pPr>
        <w:pStyle w:val="Ttulo1"/>
      </w:pPr>
      <w:r>
        <w:t>Processo nº 093/2022</w:t>
      </w:r>
    </w:p>
    <w:p w14:paraId="47011956" w14:textId="77777777" w:rsidR="00D709CF" w:rsidRDefault="00D709CF" w:rsidP="00D709CF">
      <w:pPr>
        <w:pStyle w:val="Ttulo2"/>
      </w:pPr>
    </w:p>
    <w:p w14:paraId="1035D53B" w14:textId="77777777" w:rsidR="00D709CF" w:rsidRPr="005C5AE7" w:rsidRDefault="00D709CF" w:rsidP="00D709CF">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21</w:t>
      </w:r>
      <w:r w:rsidRPr="005C5AE7">
        <w:rPr>
          <w:rFonts w:ascii="Times New Roman" w:hAnsi="Times New Roman" w:cs="Times New Roman"/>
          <w:b/>
          <w:bCs/>
          <w:color w:val="auto"/>
          <w:sz w:val="32"/>
          <w:szCs w:val="32"/>
        </w:rPr>
        <w:t>/2022</w:t>
      </w:r>
    </w:p>
    <w:p w14:paraId="7C41FBDE" w14:textId="77777777" w:rsidR="00D709CF" w:rsidRPr="00031787" w:rsidRDefault="00D709CF" w:rsidP="00D709CF">
      <w:pPr>
        <w:rPr>
          <w:rFonts w:ascii="Times New Roman" w:hAnsi="Times New Roman" w:cs="Times New Roman"/>
          <w:sz w:val="28"/>
          <w:szCs w:val="28"/>
        </w:rPr>
      </w:pPr>
    </w:p>
    <w:p w14:paraId="0A685FC6" w14:textId="77777777" w:rsidR="00D709CF" w:rsidRPr="00103D95" w:rsidRDefault="00D709CF" w:rsidP="00D709CF">
      <w:pPr>
        <w:jc w:val="both"/>
        <w:rPr>
          <w:rFonts w:ascii="Times New Roman" w:hAnsi="Times New Roman" w:cs="Times New Roman"/>
          <w:b/>
          <w:sz w:val="28"/>
          <w:szCs w:val="24"/>
        </w:rPr>
      </w:pPr>
      <w:r w:rsidRPr="00103D95">
        <w:rPr>
          <w:rFonts w:ascii="Times New Roman" w:hAnsi="Times New Roman" w:cs="Times New Roman"/>
          <w:b/>
          <w:sz w:val="28"/>
          <w:szCs w:val="24"/>
        </w:rPr>
        <w:t>Exmo. Sr. Presidente da Câmara Municipal de Cruzeta.</w:t>
      </w:r>
    </w:p>
    <w:p w14:paraId="612EE69A" w14:textId="77777777" w:rsidR="00D709CF" w:rsidRPr="00103D95" w:rsidRDefault="00D709CF" w:rsidP="00D709CF">
      <w:pPr>
        <w:jc w:val="both"/>
        <w:rPr>
          <w:rFonts w:ascii="Times New Roman" w:hAnsi="Times New Roman" w:cs="Times New Roman"/>
          <w:b/>
          <w:sz w:val="26"/>
        </w:rPr>
      </w:pPr>
    </w:p>
    <w:p w14:paraId="5F517A36" w14:textId="77777777" w:rsidR="00D709CF" w:rsidRPr="00103D95" w:rsidRDefault="00D709CF" w:rsidP="00D709CF">
      <w:pPr>
        <w:spacing w:line="360" w:lineRule="auto"/>
        <w:ind w:firstLine="708"/>
        <w:jc w:val="both"/>
        <w:rPr>
          <w:rFonts w:ascii="Times New Roman" w:hAnsi="Times New Roman" w:cs="Times New Roman"/>
          <w:sz w:val="28"/>
          <w:szCs w:val="28"/>
        </w:rPr>
      </w:pPr>
      <w:r w:rsidRPr="00103D95">
        <w:rPr>
          <w:rFonts w:ascii="Times New Roman" w:hAnsi="Times New Roman" w:cs="Times New Roman"/>
          <w:sz w:val="28"/>
          <w:szCs w:val="28"/>
        </w:rPr>
        <w:t>Requeiro a Mesa ouvido o Plenário, para que seja encaminhado expediente ao Exmo. Sr. Prefeito Municipal, solicitando a pavimentação da Travessa Manoel Martiniano e da Rua defronte a RN-288, tendo como referência o Bar Ponto Certo, em nosso município.</w:t>
      </w:r>
    </w:p>
    <w:p w14:paraId="53CA4268" w14:textId="77777777" w:rsidR="00D709CF" w:rsidRPr="00103D95" w:rsidRDefault="00D709CF" w:rsidP="00D709CF">
      <w:pPr>
        <w:spacing w:line="360" w:lineRule="auto"/>
        <w:ind w:firstLine="708"/>
        <w:jc w:val="both"/>
        <w:rPr>
          <w:rFonts w:ascii="Times New Roman" w:hAnsi="Times New Roman" w:cs="Times New Roman"/>
          <w:sz w:val="28"/>
          <w:szCs w:val="28"/>
        </w:rPr>
      </w:pPr>
    </w:p>
    <w:p w14:paraId="116272FD" w14:textId="77777777" w:rsidR="00D709CF" w:rsidRPr="00103D95" w:rsidRDefault="00D709CF" w:rsidP="00D709CF">
      <w:pPr>
        <w:rPr>
          <w:rFonts w:ascii="Times New Roman" w:hAnsi="Times New Roman" w:cs="Times New Roman"/>
          <w:sz w:val="28"/>
          <w:szCs w:val="28"/>
        </w:rPr>
      </w:pPr>
      <w:r w:rsidRPr="00103D95">
        <w:rPr>
          <w:rFonts w:ascii="Times New Roman" w:hAnsi="Times New Roman" w:cs="Times New Roman"/>
          <w:sz w:val="28"/>
          <w:szCs w:val="28"/>
        </w:rPr>
        <w:t>Sala Pedro Vital da Câmara Municipal de Cruzeta-RN, em 02 de agosto de 2022.</w:t>
      </w:r>
    </w:p>
    <w:p w14:paraId="08E21A46" w14:textId="77777777" w:rsidR="00D709CF" w:rsidRPr="00103D95" w:rsidRDefault="00D709CF" w:rsidP="00D709CF">
      <w:pPr>
        <w:rPr>
          <w:rFonts w:ascii="Times New Roman" w:hAnsi="Times New Roman" w:cs="Times New Roman"/>
          <w:sz w:val="28"/>
          <w:szCs w:val="28"/>
        </w:rPr>
      </w:pPr>
    </w:p>
    <w:p w14:paraId="6516920B" w14:textId="77777777" w:rsidR="00D709CF" w:rsidRPr="00103D95" w:rsidRDefault="00D709CF" w:rsidP="00D709CF">
      <w:pPr>
        <w:jc w:val="center"/>
        <w:rPr>
          <w:rFonts w:ascii="Times New Roman" w:hAnsi="Times New Roman" w:cs="Times New Roman"/>
          <w:b/>
          <w:sz w:val="28"/>
          <w:szCs w:val="28"/>
        </w:rPr>
      </w:pPr>
      <w:r w:rsidRPr="00103D95">
        <w:rPr>
          <w:rFonts w:ascii="Times New Roman" w:hAnsi="Times New Roman" w:cs="Times New Roman"/>
          <w:b/>
          <w:sz w:val="28"/>
          <w:szCs w:val="28"/>
        </w:rPr>
        <w:lastRenderedPageBreak/>
        <w:t>JUSTIFICATIVA</w:t>
      </w:r>
    </w:p>
    <w:p w14:paraId="2DEDAD0E" w14:textId="77777777" w:rsidR="00D709CF" w:rsidRPr="00103D95" w:rsidRDefault="00D709CF" w:rsidP="00D709CF">
      <w:pPr>
        <w:jc w:val="center"/>
        <w:rPr>
          <w:rFonts w:ascii="Times New Roman" w:hAnsi="Times New Roman" w:cs="Times New Roman"/>
          <w:sz w:val="28"/>
          <w:szCs w:val="28"/>
        </w:rPr>
      </w:pPr>
    </w:p>
    <w:p w14:paraId="1214ABA2" w14:textId="77777777" w:rsidR="00D709CF" w:rsidRPr="00103D95" w:rsidRDefault="00D709CF" w:rsidP="00D709CF">
      <w:pPr>
        <w:spacing w:line="360" w:lineRule="auto"/>
        <w:ind w:firstLine="708"/>
        <w:jc w:val="both"/>
        <w:rPr>
          <w:rFonts w:ascii="Times New Roman" w:hAnsi="Times New Roman" w:cs="Times New Roman"/>
          <w:sz w:val="28"/>
          <w:szCs w:val="28"/>
        </w:rPr>
      </w:pPr>
      <w:r w:rsidRPr="00103D95">
        <w:rPr>
          <w:rFonts w:ascii="Times New Roman" w:hAnsi="Times New Roman" w:cs="Times New Roman"/>
          <w:sz w:val="28"/>
          <w:szCs w:val="28"/>
        </w:rPr>
        <w:t>A proposição ora apresentada, visa atender reivindicações dos moradores das respectivas localidades que buscam e vislumbram melhorias no acesso e trajeto para suas residências e</w:t>
      </w:r>
      <w:r>
        <w:rPr>
          <w:rFonts w:ascii="Times New Roman" w:hAnsi="Times New Roman" w:cs="Times New Roman"/>
          <w:sz w:val="28"/>
          <w:szCs w:val="28"/>
        </w:rPr>
        <w:t>/</w:t>
      </w:r>
      <w:r w:rsidRPr="00103D95">
        <w:rPr>
          <w:rFonts w:ascii="Times New Roman" w:hAnsi="Times New Roman" w:cs="Times New Roman"/>
          <w:sz w:val="28"/>
          <w:szCs w:val="28"/>
        </w:rPr>
        <w:t>ou estabelecimento comercial, levando em consideração a necessidade da pavimentação em paralelepípedo.</w:t>
      </w:r>
    </w:p>
    <w:p w14:paraId="3E092C82" w14:textId="77777777" w:rsidR="00D709CF" w:rsidRPr="00103D95" w:rsidRDefault="00D709CF" w:rsidP="00D709CF">
      <w:pPr>
        <w:jc w:val="both"/>
        <w:rPr>
          <w:rFonts w:ascii="Times New Roman" w:hAnsi="Times New Roman" w:cs="Times New Roman"/>
          <w:sz w:val="28"/>
          <w:szCs w:val="28"/>
        </w:rPr>
      </w:pPr>
    </w:p>
    <w:p w14:paraId="00FD5C16" w14:textId="77777777" w:rsidR="00D709CF" w:rsidRPr="00103D95" w:rsidRDefault="00D709CF" w:rsidP="00D709CF">
      <w:pPr>
        <w:jc w:val="center"/>
        <w:rPr>
          <w:rFonts w:ascii="Times New Roman" w:hAnsi="Times New Roman" w:cs="Times New Roman"/>
          <w:b/>
          <w:sz w:val="28"/>
          <w:szCs w:val="28"/>
        </w:rPr>
      </w:pPr>
      <w:r w:rsidRPr="00103D95">
        <w:rPr>
          <w:rFonts w:ascii="Times New Roman" w:hAnsi="Times New Roman" w:cs="Times New Roman"/>
          <w:b/>
          <w:sz w:val="28"/>
          <w:szCs w:val="28"/>
        </w:rPr>
        <w:t xml:space="preserve">Arilúzia Sasnara de Araújo Medeiros </w:t>
      </w:r>
    </w:p>
    <w:p w14:paraId="12C257D7" w14:textId="77777777" w:rsidR="00D709CF" w:rsidRPr="00103D95" w:rsidRDefault="00D709CF" w:rsidP="00D709CF">
      <w:pPr>
        <w:jc w:val="center"/>
        <w:rPr>
          <w:rFonts w:ascii="Times New Roman" w:hAnsi="Times New Roman" w:cs="Times New Roman"/>
          <w:b/>
          <w:sz w:val="28"/>
          <w:szCs w:val="28"/>
        </w:rPr>
      </w:pPr>
      <w:r w:rsidRPr="00103D95">
        <w:rPr>
          <w:rFonts w:ascii="Times New Roman" w:hAnsi="Times New Roman" w:cs="Times New Roman"/>
          <w:b/>
          <w:sz w:val="28"/>
          <w:szCs w:val="28"/>
        </w:rPr>
        <w:t>Vereadora - PSB</w:t>
      </w:r>
    </w:p>
    <w:p w14:paraId="3291D43B" w14:textId="77777777" w:rsidR="00D709CF" w:rsidRDefault="00D709CF" w:rsidP="001C34D3"/>
    <w:sectPr w:rsidR="00D709CF" w:rsidSect="0073322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3"/>
    <w:rsid w:val="00113BCF"/>
    <w:rsid w:val="001C34D3"/>
    <w:rsid w:val="003047A5"/>
    <w:rsid w:val="005D0B67"/>
    <w:rsid w:val="0070725B"/>
    <w:rsid w:val="00733228"/>
    <w:rsid w:val="007672F6"/>
    <w:rsid w:val="0094105F"/>
    <w:rsid w:val="00B84B11"/>
    <w:rsid w:val="00B92C80"/>
    <w:rsid w:val="00D709CF"/>
    <w:rsid w:val="00E0569A"/>
    <w:rsid w:val="00E3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D022"/>
  <w15:chartTrackingRefBased/>
  <w15:docId w15:val="{BDAE04A8-A0E1-47E0-9034-329D8581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D3"/>
  </w:style>
  <w:style w:type="paragraph" w:styleId="Ttulo1">
    <w:name w:val="heading 1"/>
    <w:basedOn w:val="Normal"/>
    <w:next w:val="Normal"/>
    <w:link w:val="Ttulo1Char"/>
    <w:uiPriority w:val="9"/>
    <w:qFormat/>
    <w:rsid w:val="001C34D3"/>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D709C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1C34D3"/>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1C34D3"/>
    <w:rPr>
      <w:rFonts w:ascii="Calibri" w:eastAsia="Calibri" w:hAnsi="Calibri" w:cs="Times New Roman"/>
    </w:rPr>
  </w:style>
  <w:style w:type="character" w:customStyle="1" w:styleId="Ttulo1Char">
    <w:name w:val="Título 1 Char"/>
    <w:basedOn w:val="Fontepargpadro"/>
    <w:link w:val="Ttulo1"/>
    <w:uiPriority w:val="9"/>
    <w:rsid w:val="001C34D3"/>
    <w:rPr>
      <w:rFonts w:ascii="Times New Roman" w:eastAsia="Times New Roman" w:hAnsi="Times New Roman" w:cs="Times New Roman"/>
      <w:b/>
      <w:sz w:val="24"/>
      <w:szCs w:val="20"/>
      <w:lang w:eastAsia="pt-BR"/>
    </w:rPr>
  </w:style>
  <w:style w:type="character" w:styleId="Forte">
    <w:name w:val="Strong"/>
    <w:basedOn w:val="Fontepargpadro"/>
    <w:uiPriority w:val="22"/>
    <w:qFormat/>
    <w:rsid w:val="001C34D3"/>
    <w:rPr>
      <w:b/>
      <w:bCs/>
    </w:rPr>
  </w:style>
  <w:style w:type="character" w:customStyle="1" w:styleId="Ttulo2Char">
    <w:name w:val="Título 2 Char"/>
    <w:basedOn w:val="Fontepargpadro"/>
    <w:link w:val="Ttulo2"/>
    <w:uiPriority w:val="9"/>
    <w:semiHidden/>
    <w:rsid w:val="00D709CF"/>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D709CF"/>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D709CF"/>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113BCF"/>
    <w:pPr>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733228"/>
    <w:pPr>
      <w:spacing w:after="0" w:line="240" w:lineRule="auto"/>
    </w:pPr>
    <w:rPr>
      <w:sz w:val="24"/>
      <w:szCs w:val="24"/>
    </w:rPr>
  </w:style>
  <w:style w:type="paragraph" w:styleId="NormalWeb">
    <w:name w:val="Normal (Web)"/>
    <w:basedOn w:val="Normal"/>
    <w:uiPriority w:val="99"/>
    <w:unhideWhenUsed/>
    <w:rsid w:val="0073322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upload.wikimedia.org/wikipedia/commons/d/d0/Bras%C3%A3o-Cruzet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7542</Words>
  <Characters>40733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5</cp:revision>
  <dcterms:created xsi:type="dcterms:W3CDTF">2022-08-23T14:44:00Z</dcterms:created>
  <dcterms:modified xsi:type="dcterms:W3CDTF">2022-08-30T13:00:00Z</dcterms:modified>
</cp:coreProperties>
</file>