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A396" w14:textId="7854DB8D"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1A145DB5"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511198">
        <w:rPr>
          <w:b/>
          <w:bCs/>
          <w:sz w:val="40"/>
          <w:szCs w:val="40"/>
        </w:rPr>
        <w:t>2</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5F4CD3F3" w14:textId="77777777" w:rsidR="006F5F2C" w:rsidRDefault="006F5F2C" w:rsidP="00AB30A1">
      <w:pPr>
        <w:pStyle w:val="Recuodecorpodetexto"/>
        <w:spacing w:line="360" w:lineRule="auto"/>
        <w:rPr>
          <w:szCs w:val="28"/>
        </w:rPr>
      </w:pPr>
    </w:p>
    <w:p w14:paraId="61F08BA8" w14:textId="4B28AB34" w:rsidR="00444E62" w:rsidRPr="004161AE" w:rsidRDefault="00444E62" w:rsidP="00444E62">
      <w:pPr>
        <w:pStyle w:val="Recuodecorpodetexto"/>
        <w:ind w:firstLine="1416"/>
        <w:rPr>
          <w:sz w:val="24"/>
          <w:szCs w:val="24"/>
        </w:rPr>
      </w:pPr>
      <w:bookmarkStart w:id="0" w:name="_Hlk78795211"/>
      <w:r w:rsidRPr="004161AE">
        <w:rPr>
          <w:sz w:val="24"/>
          <w:szCs w:val="24"/>
        </w:rPr>
        <w:t>Ata da 2</w:t>
      </w:r>
      <w:r w:rsidR="00511198" w:rsidRPr="004161AE">
        <w:rPr>
          <w:sz w:val="24"/>
          <w:szCs w:val="24"/>
        </w:rPr>
        <w:t>1</w:t>
      </w:r>
      <w:r w:rsidRPr="004161AE">
        <w:rPr>
          <w:sz w:val="24"/>
          <w:szCs w:val="24"/>
        </w:rPr>
        <w:t xml:space="preserve">ª Sessão Ordinária da 1ª Sessão Legislativa da 17ª Legislatura da Câmara Municipal de </w:t>
      </w:r>
      <w:proofErr w:type="spellStart"/>
      <w:r w:rsidRPr="004161AE">
        <w:rPr>
          <w:sz w:val="24"/>
          <w:szCs w:val="24"/>
        </w:rPr>
        <w:t>Cruzêta</w:t>
      </w:r>
      <w:proofErr w:type="spellEnd"/>
      <w:r w:rsidRPr="004161AE">
        <w:rPr>
          <w:sz w:val="24"/>
          <w:szCs w:val="24"/>
        </w:rPr>
        <w:t>.</w:t>
      </w:r>
    </w:p>
    <w:p w14:paraId="642A9A66" w14:textId="1A4C4CB0" w:rsidR="00444E62" w:rsidRDefault="00444E62" w:rsidP="004161AE">
      <w:pPr>
        <w:ind w:firstLine="1416"/>
        <w:jc w:val="both"/>
        <w:rPr>
          <w:rFonts w:ascii="Times New Roman" w:hAnsi="Times New Roman"/>
          <w:sz w:val="24"/>
          <w:szCs w:val="24"/>
        </w:rPr>
      </w:pPr>
      <w:r w:rsidRPr="004161AE">
        <w:rPr>
          <w:rFonts w:ascii="Times New Roman" w:hAnsi="Times New Roman"/>
          <w:sz w:val="24"/>
          <w:szCs w:val="24"/>
        </w:rPr>
        <w:t xml:space="preserve">Aos </w:t>
      </w:r>
      <w:r w:rsidR="00511198" w:rsidRPr="004161AE">
        <w:rPr>
          <w:rFonts w:ascii="Times New Roman" w:hAnsi="Times New Roman"/>
          <w:sz w:val="24"/>
          <w:szCs w:val="24"/>
        </w:rPr>
        <w:t>vinte e dois</w:t>
      </w:r>
      <w:r w:rsidRPr="004161AE">
        <w:rPr>
          <w:rFonts w:ascii="Times New Roman" w:hAnsi="Times New Roman"/>
          <w:sz w:val="24"/>
          <w:szCs w:val="24"/>
        </w:rPr>
        <w:t xml:space="preserve"> dias do mês de junho do ano de dois mil e vinte e um, nesta cidade, onde funciona o Poder Legislativo, na Sala das Sessões, foi realizada a 2</w:t>
      </w:r>
      <w:r w:rsidR="00511198" w:rsidRPr="004161AE">
        <w:rPr>
          <w:rFonts w:ascii="Times New Roman" w:hAnsi="Times New Roman"/>
          <w:sz w:val="24"/>
          <w:szCs w:val="24"/>
        </w:rPr>
        <w:t>1</w:t>
      </w:r>
      <w:r w:rsidRPr="004161AE">
        <w:rPr>
          <w:rFonts w:ascii="Times New Roman" w:hAnsi="Times New Roman"/>
          <w:sz w:val="24"/>
          <w:szCs w:val="24"/>
        </w:rPr>
        <w:t xml:space="preserve">ª Sessão Ordinária da 1ª Sessão Legislativa da Câmara Municipal de </w:t>
      </w:r>
      <w:proofErr w:type="spellStart"/>
      <w:r w:rsidRPr="004161AE">
        <w:rPr>
          <w:rFonts w:ascii="Times New Roman" w:hAnsi="Times New Roman"/>
          <w:sz w:val="24"/>
          <w:szCs w:val="24"/>
        </w:rPr>
        <w:t>Cruzêta</w:t>
      </w:r>
      <w:proofErr w:type="spellEnd"/>
      <w:r w:rsidRPr="004161AE">
        <w:rPr>
          <w:rFonts w:ascii="Times New Roman" w:hAnsi="Times New Roman"/>
          <w:sz w:val="24"/>
          <w:szCs w:val="24"/>
        </w:rPr>
        <w:t xml:space="preserve">. Sob a Presidência do Senhor Vereador </w:t>
      </w:r>
      <w:proofErr w:type="spellStart"/>
      <w:r w:rsidRPr="004161AE">
        <w:rPr>
          <w:rFonts w:ascii="Times New Roman" w:hAnsi="Times New Roman"/>
          <w:sz w:val="24"/>
          <w:szCs w:val="24"/>
        </w:rPr>
        <w:t>Itan</w:t>
      </w:r>
      <w:proofErr w:type="spellEnd"/>
      <w:r w:rsidRPr="004161AE">
        <w:rPr>
          <w:rFonts w:ascii="Times New Roman" w:hAnsi="Times New Roman"/>
          <w:sz w:val="24"/>
          <w:szCs w:val="24"/>
        </w:rPr>
        <w:t xml:space="preserve"> Lobo de Medeiros e d</w:t>
      </w:r>
      <w:r w:rsidR="00511198" w:rsidRPr="004161AE">
        <w:rPr>
          <w:rFonts w:ascii="Times New Roman" w:hAnsi="Times New Roman"/>
          <w:sz w:val="24"/>
          <w:szCs w:val="24"/>
        </w:rPr>
        <w:t>a</w:t>
      </w:r>
      <w:r w:rsidRPr="004161AE">
        <w:rPr>
          <w:rFonts w:ascii="Times New Roman" w:hAnsi="Times New Roman"/>
          <w:sz w:val="24"/>
          <w:szCs w:val="24"/>
        </w:rPr>
        <w:t xml:space="preserve"> </w:t>
      </w:r>
      <w:r w:rsidR="00511198" w:rsidRPr="004161AE">
        <w:rPr>
          <w:rFonts w:ascii="Times New Roman" w:hAnsi="Times New Roman"/>
          <w:sz w:val="24"/>
          <w:szCs w:val="24"/>
        </w:rPr>
        <w:t>1ª</w:t>
      </w:r>
      <w:r w:rsidRPr="004161AE">
        <w:rPr>
          <w:rFonts w:ascii="Times New Roman" w:hAnsi="Times New Roman"/>
          <w:sz w:val="24"/>
          <w:szCs w:val="24"/>
        </w:rPr>
        <w:t xml:space="preserve"> Secretári</w:t>
      </w:r>
      <w:r w:rsidR="00511198" w:rsidRPr="004161AE">
        <w:rPr>
          <w:rFonts w:ascii="Times New Roman" w:hAnsi="Times New Roman"/>
          <w:sz w:val="24"/>
          <w:szCs w:val="24"/>
        </w:rPr>
        <w:t>a</w:t>
      </w:r>
      <w:r w:rsidRPr="004161AE">
        <w:rPr>
          <w:rFonts w:ascii="Times New Roman" w:hAnsi="Times New Roman"/>
          <w:sz w:val="24"/>
          <w:szCs w:val="24"/>
        </w:rPr>
        <w:t xml:space="preserve"> Senhor</w:t>
      </w:r>
      <w:r w:rsidR="00511198" w:rsidRPr="004161AE">
        <w:rPr>
          <w:rFonts w:ascii="Times New Roman" w:hAnsi="Times New Roman"/>
          <w:sz w:val="24"/>
          <w:szCs w:val="24"/>
        </w:rPr>
        <w:t>a</w:t>
      </w:r>
      <w:r w:rsidRPr="004161AE">
        <w:rPr>
          <w:rFonts w:ascii="Times New Roman" w:hAnsi="Times New Roman"/>
          <w:sz w:val="24"/>
          <w:szCs w:val="24"/>
        </w:rPr>
        <w:t xml:space="preserve"> Vereador</w:t>
      </w:r>
      <w:r w:rsidR="00511198" w:rsidRPr="004161AE">
        <w:rPr>
          <w:rFonts w:ascii="Times New Roman" w:hAnsi="Times New Roman"/>
          <w:sz w:val="24"/>
          <w:szCs w:val="24"/>
        </w:rPr>
        <w:t>a</w:t>
      </w:r>
      <w:r w:rsidRPr="004161AE">
        <w:rPr>
          <w:rFonts w:ascii="Times New Roman" w:hAnsi="Times New Roman"/>
          <w:sz w:val="24"/>
          <w:szCs w:val="24"/>
        </w:rPr>
        <w:t xml:space="preserve"> </w:t>
      </w:r>
      <w:proofErr w:type="spellStart"/>
      <w:r w:rsidR="00511198" w:rsidRPr="004161AE">
        <w:rPr>
          <w:rFonts w:ascii="Times New Roman" w:hAnsi="Times New Roman"/>
          <w:sz w:val="24"/>
          <w:szCs w:val="24"/>
        </w:rPr>
        <w:t>Ayérica</w:t>
      </w:r>
      <w:proofErr w:type="spellEnd"/>
      <w:r w:rsidR="00511198" w:rsidRPr="004161AE">
        <w:rPr>
          <w:rFonts w:ascii="Times New Roman" w:hAnsi="Times New Roman"/>
          <w:sz w:val="24"/>
          <w:szCs w:val="24"/>
        </w:rPr>
        <w:t xml:space="preserve"> </w:t>
      </w:r>
      <w:proofErr w:type="spellStart"/>
      <w:r w:rsidR="00511198" w:rsidRPr="004161AE">
        <w:rPr>
          <w:rFonts w:ascii="Times New Roman" w:hAnsi="Times New Roman"/>
          <w:sz w:val="24"/>
          <w:szCs w:val="24"/>
        </w:rPr>
        <w:t>Angelle</w:t>
      </w:r>
      <w:proofErr w:type="spellEnd"/>
      <w:r w:rsidR="00511198" w:rsidRPr="004161AE">
        <w:rPr>
          <w:rFonts w:ascii="Times New Roman" w:hAnsi="Times New Roman"/>
          <w:sz w:val="24"/>
          <w:szCs w:val="24"/>
        </w:rPr>
        <w:t xml:space="preserve"> Maria de Oliveira Dantas.</w:t>
      </w:r>
      <w:r w:rsidRPr="004161AE">
        <w:rPr>
          <w:rFonts w:ascii="Times New Roman" w:hAnsi="Times New Roman"/>
          <w:sz w:val="24"/>
          <w:szCs w:val="24"/>
        </w:rPr>
        <w:t xml:space="preserve"> Presentes os Senhores </w:t>
      </w:r>
      <w:r w:rsidRPr="00DC5BCF">
        <w:rPr>
          <w:rFonts w:ascii="Times New Roman" w:hAnsi="Times New Roman"/>
          <w:sz w:val="24"/>
          <w:szCs w:val="24"/>
        </w:rPr>
        <w:t xml:space="preserve">Vereadores: </w:t>
      </w:r>
      <w:proofErr w:type="spellStart"/>
      <w:r w:rsidR="00511198" w:rsidRPr="00DC5BCF">
        <w:rPr>
          <w:rFonts w:ascii="Times New Roman" w:hAnsi="Times New Roman"/>
          <w:sz w:val="24"/>
          <w:szCs w:val="24"/>
        </w:rPr>
        <w:t>Arilúzia</w:t>
      </w:r>
      <w:proofErr w:type="spellEnd"/>
      <w:r w:rsidR="00511198" w:rsidRPr="00DC5BCF">
        <w:rPr>
          <w:rFonts w:ascii="Times New Roman" w:hAnsi="Times New Roman"/>
          <w:sz w:val="24"/>
          <w:szCs w:val="24"/>
        </w:rPr>
        <w:t xml:space="preserve"> </w:t>
      </w:r>
      <w:proofErr w:type="spellStart"/>
      <w:r w:rsidR="00511198" w:rsidRPr="00DC5BCF">
        <w:rPr>
          <w:rFonts w:ascii="Times New Roman" w:hAnsi="Times New Roman"/>
          <w:sz w:val="24"/>
          <w:szCs w:val="24"/>
        </w:rPr>
        <w:t>Sasnara</w:t>
      </w:r>
      <w:proofErr w:type="spellEnd"/>
      <w:r w:rsidR="00511198" w:rsidRPr="00DC5BCF">
        <w:rPr>
          <w:rFonts w:ascii="Times New Roman" w:hAnsi="Times New Roman"/>
          <w:sz w:val="24"/>
          <w:szCs w:val="24"/>
        </w:rPr>
        <w:t xml:space="preserve"> de Araújo Medeiros, </w:t>
      </w:r>
      <w:proofErr w:type="spellStart"/>
      <w:r w:rsidR="00511198" w:rsidRPr="00DC5BCF">
        <w:rPr>
          <w:rFonts w:ascii="Times New Roman" w:hAnsi="Times New Roman"/>
          <w:sz w:val="24"/>
          <w:szCs w:val="24"/>
        </w:rPr>
        <w:t>Ayérica</w:t>
      </w:r>
      <w:proofErr w:type="spellEnd"/>
      <w:r w:rsidR="00511198" w:rsidRPr="00DC5BCF">
        <w:rPr>
          <w:rFonts w:ascii="Times New Roman" w:hAnsi="Times New Roman"/>
          <w:sz w:val="24"/>
          <w:szCs w:val="24"/>
        </w:rPr>
        <w:t xml:space="preserve"> </w:t>
      </w:r>
      <w:proofErr w:type="spellStart"/>
      <w:r w:rsidR="00511198" w:rsidRPr="00DC5BCF">
        <w:rPr>
          <w:rFonts w:ascii="Times New Roman" w:hAnsi="Times New Roman"/>
          <w:sz w:val="24"/>
          <w:szCs w:val="24"/>
        </w:rPr>
        <w:t>Angelle</w:t>
      </w:r>
      <w:proofErr w:type="spellEnd"/>
      <w:r w:rsidR="00511198" w:rsidRPr="00DC5BCF">
        <w:rPr>
          <w:rFonts w:ascii="Times New Roman" w:hAnsi="Times New Roman"/>
          <w:sz w:val="24"/>
          <w:szCs w:val="24"/>
        </w:rPr>
        <w:t xml:space="preserve"> Maria de Oliveira Dantas</w:t>
      </w:r>
      <w:r w:rsidRPr="00DC5BCF">
        <w:rPr>
          <w:rFonts w:ascii="Times New Roman" w:hAnsi="Times New Roman"/>
          <w:sz w:val="24"/>
          <w:szCs w:val="24"/>
        </w:rPr>
        <w:t>,</w:t>
      </w:r>
      <w:r w:rsidR="00DC5BCF" w:rsidRPr="00DC5BCF">
        <w:rPr>
          <w:rFonts w:ascii="Times New Roman" w:hAnsi="Times New Roman"/>
          <w:sz w:val="24"/>
          <w:szCs w:val="24"/>
        </w:rPr>
        <w:t xml:space="preserve"> Cypriano Pinheiro Medeiros de Araújo,</w:t>
      </w:r>
      <w:r w:rsidRPr="004161AE">
        <w:rPr>
          <w:rFonts w:ascii="Times New Roman" w:hAnsi="Times New Roman"/>
          <w:sz w:val="24"/>
          <w:szCs w:val="24"/>
        </w:rPr>
        <w:t xml:space="preserve"> Hildeberto Diniz Silva Nascimento, </w:t>
      </w:r>
      <w:proofErr w:type="spellStart"/>
      <w:r w:rsidRPr="004161AE">
        <w:rPr>
          <w:rFonts w:ascii="Times New Roman" w:hAnsi="Times New Roman"/>
          <w:sz w:val="24"/>
          <w:szCs w:val="24"/>
        </w:rPr>
        <w:t>Hutson</w:t>
      </w:r>
      <w:proofErr w:type="spellEnd"/>
      <w:r w:rsidRPr="004161AE">
        <w:rPr>
          <w:rFonts w:ascii="Times New Roman" w:hAnsi="Times New Roman"/>
          <w:sz w:val="24"/>
          <w:szCs w:val="24"/>
        </w:rPr>
        <w:t xml:space="preserve"> Neves</w:t>
      </w:r>
      <w:r w:rsidR="00996180">
        <w:rPr>
          <w:rFonts w:ascii="Times New Roman" w:hAnsi="Times New Roman"/>
          <w:sz w:val="24"/>
          <w:szCs w:val="24"/>
        </w:rPr>
        <w:t xml:space="preserve"> </w:t>
      </w:r>
      <w:r w:rsidRPr="004161AE">
        <w:rPr>
          <w:rFonts w:ascii="Times New Roman" w:hAnsi="Times New Roman"/>
          <w:sz w:val="24"/>
          <w:szCs w:val="24"/>
        </w:rPr>
        <w:t xml:space="preserve">Barbosa, </w:t>
      </w:r>
      <w:proofErr w:type="spellStart"/>
      <w:r w:rsidRPr="004161AE">
        <w:rPr>
          <w:rFonts w:ascii="Times New Roman" w:hAnsi="Times New Roman"/>
          <w:sz w:val="24"/>
          <w:szCs w:val="24"/>
        </w:rPr>
        <w:t>Itan</w:t>
      </w:r>
      <w:proofErr w:type="spellEnd"/>
      <w:r w:rsidRPr="004161AE">
        <w:rPr>
          <w:rFonts w:ascii="Times New Roman" w:hAnsi="Times New Roman"/>
          <w:sz w:val="24"/>
          <w:szCs w:val="24"/>
        </w:rPr>
        <w:t xml:space="preserve"> Lobo de Medeiros, Patrício </w:t>
      </w:r>
      <w:proofErr w:type="spellStart"/>
      <w:r w:rsidRPr="004161AE">
        <w:rPr>
          <w:rFonts w:ascii="Times New Roman" w:hAnsi="Times New Roman"/>
          <w:sz w:val="24"/>
          <w:szCs w:val="24"/>
        </w:rPr>
        <w:t>Sinderley</w:t>
      </w:r>
      <w:proofErr w:type="spellEnd"/>
      <w:r w:rsidRPr="004161AE">
        <w:rPr>
          <w:rFonts w:ascii="Times New Roman" w:hAnsi="Times New Roman"/>
          <w:sz w:val="24"/>
          <w:szCs w:val="24"/>
        </w:rPr>
        <w:t xml:space="preserve"> Araújo de Assis e </w:t>
      </w:r>
      <w:proofErr w:type="spellStart"/>
      <w:r w:rsidRPr="004161AE">
        <w:rPr>
          <w:rFonts w:ascii="Times New Roman" w:hAnsi="Times New Roman"/>
          <w:sz w:val="24"/>
          <w:szCs w:val="24"/>
        </w:rPr>
        <w:t>Walfredo</w:t>
      </w:r>
      <w:proofErr w:type="spellEnd"/>
      <w:r w:rsidRPr="004161AE">
        <w:rPr>
          <w:rFonts w:ascii="Times New Roman" w:hAnsi="Times New Roman"/>
          <w:sz w:val="24"/>
          <w:szCs w:val="24"/>
        </w:rPr>
        <w:t xml:space="preserve"> </w:t>
      </w:r>
      <w:proofErr w:type="spellStart"/>
      <w:r w:rsidRPr="004161AE">
        <w:rPr>
          <w:rFonts w:ascii="Times New Roman" w:hAnsi="Times New Roman"/>
          <w:sz w:val="24"/>
          <w:szCs w:val="24"/>
        </w:rPr>
        <w:t>Cesino</w:t>
      </w:r>
      <w:proofErr w:type="spellEnd"/>
      <w:r w:rsidRPr="004161AE">
        <w:rPr>
          <w:rFonts w:ascii="Times New Roman" w:hAnsi="Times New Roman"/>
          <w:sz w:val="24"/>
          <w:szCs w:val="24"/>
        </w:rPr>
        <w:t xml:space="preserve"> de Medeiros.</w:t>
      </w:r>
      <w:r w:rsidR="00511198" w:rsidRPr="004161AE">
        <w:rPr>
          <w:rFonts w:ascii="Times New Roman" w:hAnsi="Times New Roman"/>
          <w:sz w:val="24"/>
          <w:szCs w:val="24"/>
        </w:rPr>
        <w:t xml:space="preserve"> E ausente o Senhor Vereador:</w:t>
      </w:r>
      <w:r w:rsidRPr="004161AE">
        <w:rPr>
          <w:rFonts w:ascii="Times New Roman" w:hAnsi="Times New Roman"/>
          <w:sz w:val="24"/>
          <w:szCs w:val="24"/>
        </w:rPr>
        <w:t xml:space="preserve"> </w:t>
      </w:r>
      <w:r w:rsidR="00511198" w:rsidRPr="004161AE">
        <w:rPr>
          <w:rFonts w:ascii="Times New Roman" w:hAnsi="Times New Roman"/>
          <w:sz w:val="24"/>
          <w:szCs w:val="24"/>
        </w:rPr>
        <w:t xml:space="preserve">José Ethel Stephan Usando Sales Canuto de Moraes. </w:t>
      </w:r>
      <w:r w:rsidRPr="004161AE">
        <w:rPr>
          <w:rFonts w:ascii="Times New Roman" w:hAnsi="Times New Roman"/>
          <w:sz w:val="24"/>
          <w:szCs w:val="24"/>
        </w:rPr>
        <w:t xml:space="preserve">Havendo quórum regimental, o Senhor Presidente às dezessete horas, deu início aos trabalhos. Lida a ata da sessão anterior a </w:t>
      </w:r>
      <w:r w:rsidR="00511198" w:rsidRPr="004161AE">
        <w:rPr>
          <w:rFonts w:ascii="Times New Roman" w:hAnsi="Times New Roman"/>
          <w:sz w:val="24"/>
          <w:szCs w:val="24"/>
        </w:rPr>
        <w:t>20</w:t>
      </w:r>
      <w:r w:rsidRPr="004161AE">
        <w:rPr>
          <w:rFonts w:ascii="Times New Roman" w:hAnsi="Times New Roman"/>
          <w:sz w:val="24"/>
          <w:szCs w:val="24"/>
        </w:rPr>
        <w:t>ª Sessão Ordinária da 1ª Sessão Legislativa, a mesma foi discutida, votada e aprovada unanimemente pelo plenário. Em seguida passou-se a leitura do expediente que constou do seguinte:</w:t>
      </w:r>
      <w:r w:rsidR="00511198" w:rsidRPr="004161AE">
        <w:rPr>
          <w:rFonts w:ascii="Times New Roman" w:hAnsi="Times New Roman"/>
          <w:sz w:val="24"/>
          <w:szCs w:val="24"/>
        </w:rPr>
        <w:t xml:space="preserve"> 1</w:t>
      </w:r>
      <w:r w:rsidRPr="004161AE">
        <w:rPr>
          <w:rFonts w:ascii="Times New Roman" w:hAnsi="Times New Roman"/>
          <w:sz w:val="24"/>
          <w:szCs w:val="24"/>
          <w:shd w:val="clear" w:color="auto" w:fill="FFFFFF"/>
        </w:rPr>
        <w:t>- D</w:t>
      </w:r>
      <w:r w:rsidR="00A13585" w:rsidRPr="004161AE">
        <w:rPr>
          <w:rFonts w:ascii="Times New Roman" w:hAnsi="Times New Roman"/>
          <w:sz w:val="24"/>
          <w:szCs w:val="24"/>
          <w:shd w:val="clear" w:color="auto" w:fill="FFFFFF"/>
        </w:rPr>
        <w:t>a</w:t>
      </w:r>
      <w:r w:rsidRPr="004161AE">
        <w:rPr>
          <w:rFonts w:ascii="Times New Roman" w:hAnsi="Times New Roman"/>
          <w:sz w:val="24"/>
          <w:szCs w:val="24"/>
          <w:shd w:val="clear" w:color="auto" w:fill="FFFFFF"/>
        </w:rPr>
        <w:t xml:space="preserve"> Senhor</w:t>
      </w:r>
      <w:r w:rsidR="00A13585" w:rsidRPr="004161AE">
        <w:rPr>
          <w:rFonts w:ascii="Times New Roman" w:hAnsi="Times New Roman"/>
          <w:sz w:val="24"/>
          <w:szCs w:val="24"/>
          <w:shd w:val="clear" w:color="auto" w:fill="FFFFFF"/>
        </w:rPr>
        <w:t>a</w:t>
      </w:r>
      <w:r w:rsidRPr="004161AE">
        <w:rPr>
          <w:rFonts w:ascii="Times New Roman" w:hAnsi="Times New Roman"/>
          <w:sz w:val="24"/>
          <w:szCs w:val="24"/>
          <w:shd w:val="clear" w:color="auto" w:fill="FFFFFF"/>
        </w:rPr>
        <w:t xml:space="preserve"> Vereador</w:t>
      </w:r>
      <w:r w:rsidR="00A13585" w:rsidRPr="004161AE">
        <w:rPr>
          <w:rFonts w:ascii="Times New Roman" w:hAnsi="Times New Roman"/>
          <w:sz w:val="24"/>
          <w:szCs w:val="24"/>
          <w:shd w:val="clear" w:color="auto" w:fill="FFFFFF"/>
        </w:rPr>
        <w:t>a</w:t>
      </w:r>
      <w:r w:rsidRPr="004161AE">
        <w:rPr>
          <w:rFonts w:ascii="Times New Roman" w:hAnsi="Times New Roman"/>
          <w:sz w:val="24"/>
          <w:szCs w:val="24"/>
          <w:shd w:val="clear" w:color="auto" w:fill="FFFFFF"/>
        </w:rPr>
        <w:t xml:space="preserve"> </w:t>
      </w:r>
      <w:proofErr w:type="spellStart"/>
      <w:r w:rsidR="00A13585" w:rsidRPr="004161AE">
        <w:rPr>
          <w:rFonts w:ascii="Times New Roman" w:hAnsi="Times New Roman"/>
          <w:sz w:val="24"/>
          <w:szCs w:val="24"/>
        </w:rPr>
        <w:t>Ayérica</w:t>
      </w:r>
      <w:proofErr w:type="spellEnd"/>
      <w:r w:rsidR="00A13585" w:rsidRPr="004161AE">
        <w:rPr>
          <w:rFonts w:ascii="Times New Roman" w:hAnsi="Times New Roman"/>
          <w:sz w:val="24"/>
          <w:szCs w:val="24"/>
        </w:rPr>
        <w:t xml:space="preserve"> </w:t>
      </w:r>
      <w:proofErr w:type="spellStart"/>
      <w:r w:rsidR="00A13585" w:rsidRPr="004161AE">
        <w:rPr>
          <w:rFonts w:ascii="Times New Roman" w:hAnsi="Times New Roman"/>
          <w:sz w:val="24"/>
          <w:szCs w:val="24"/>
        </w:rPr>
        <w:t>Angelle</w:t>
      </w:r>
      <w:proofErr w:type="spellEnd"/>
      <w:r w:rsidR="00A13585" w:rsidRPr="004161AE">
        <w:rPr>
          <w:rFonts w:ascii="Times New Roman" w:hAnsi="Times New Roman"/>
          <w:sz w:val="24"/>
          <w:szCs w:val="24"/>
        </w:rPr>
        <w:t xml:space="preserve"> Maria de Oliveira Dantas</w:t>
      </w:r>
      <w:r w:rsidRPr="004161AE">
        <w:rPr>
          <w:rFonts w:ascii="Times New Roman" w:hAnsi="Times New Roman"/>
          <w:sz w:val="24"/>
          <w:szCs w:val="24"/>
        </w:rPr>
        <w:t xml:space="preserve"> – Requerimento nº </w:t>
      </w:r>
      <w:r w:rsidR="00A13585" w:rsidRPr="004161AE">
        <w:rPr>
          <w:rFonts w:ascii="Times New Roman" w:hAnsi="Times New Roman"/>
          <w:sz w:val="24"/>
          <w:szCs w:val="24"/>
        </w:rPr>
        <w:t>73</w:t>
      </w:r>
      <w:r w:rsidRPr="004161AE">
        <w:rPr>
          <w:rFonts w:ascii="Times New Roman" w:hAnsi="Times New Roman"/>
          <w:sz w:val="24"/>
          <w:szCs w:val="24"/>
        </w:rPr>
        <w:t xml:space="preserve">/2021, </w:t>
      </w:r>
      <w:r w:rsidR="00A13585" w:rsidRPr="004161AE">
        <w:rPr>
          <w:rFonts w:ascii="Times New Roman" w:hAnsi="Times New Roman"/>
          <w:sz w:val="24"/>
          <w:szCs w:val="24"/>
        </w:rPr>
        <w:t>solicitando a Senhora Secretária de Saúde, que seja disponibilizado aparelho telefônico para as Unidades Básicas de Saúde; Requerimento nº 74/2021,</w:t>
      </w:r>
      <w:r w:rsidR="00A13585" w:rsidRPr="004161AE">
        <w:rPr>
          <w:rFonts w:ascii="Times New Roman" w:hAnsi="Times New Roman"/>
          <w:sz w:val="28"/>
          <w:szCs w:val="28"/>
        </w:rPr>
        <w:t xml:space="preserve"> </w:t>
      </w:r>
      <w:r w:rsidR="00A13585" w:rsidRPr="004161AE">
        <w:rPr>
          <w:rFonts w:ascii="Times New Roman" w:hAnsi="Times New Roman"/>
          <w:sz w:val="24"/>
          <w:szCs w:val="24"/>
        </w:rPr>
        <w:t>solicitando ao Poder Executivo, que seja realizada a manutenção e inserção de quebra-molas em pontos estratégicos da cidade.</w:t>
      </w:r>
      <w:r w:rsidR="00A13585" w:rsidRPr="004161AE">
        <w:rPr>
          <w:rFonts w:ascii="Times New Roman" w:hAnsi="Times New Roman"/>
          <w:sz w:val="28"/>
          <w:szCs w:val="28"/>
        </w:rPr>
        <w:t xml:space="preserve"> </w:t>
      </w:r>
      <w:r w:rsidR="00A13585" w:rsidRPr="004161AE">
        <w:rPr>
          <w:rFonts w:ascii="Times New Roman" w:hAnsi="Times New Roman"/>
          <w:sz w:val="24"/>
          <w:szCs w:val="24"/>
        </w:rPr>
        <w:t>2</w:t>
      </w:r>
      <w:r w:rsidRPr="004161AE">
        <w:rPr>
          <w:rFonts w:ascii="Times New Roman" w:hAnsi="Times New Roman"/>
          <w:sz w:val="24"/>
          <w:szCs w:val="24"/>
        </w:rPr>
        <w:t xml:space="preserve">- Do Senhor </w:t>
      </w:r>
      <w:r w:rsidRPr="004161AE">
        <w:rPr>
          <w:rFonts w:ascii="Times New Roman" w:hAnsi="Times New Roman"/>
          <w:bCs/>
          <w:sz w:val="24"/>
          <w:szCs w:val="24"/>
        </w:rPr>
        <w:t xml:space="preserve">Vereador </w:t>
      </w:r>
      <w:r w:rsidR="00A13585" w:rsidRPr="004161AE">
        <w:rPr>
          <w:rFonts w:ascii="Times New Roman" w:hAnsi="Times New Roman"/>
          <w:bCs/>
          <w:sz w:val="24"/>
          <w:szCs w:val="24"/>
        </w:rPr>
        <w:t>Cypriano Pinheiro</w:t>
      </w:r>
      <w:r w:rsidR="004139B5" w:rsidRPr="004161AE">
        <w:rPr>
          <w:rFonts w:ascii="Times New Roman" w:hAnsi="Times New Roman"/>
          <w:bCs/>
          <w:sz w:val="24"/>
          <w:szCs w:val="24"/>
        </w:rPr>
        <w:t xml:space="preserve"> Medeiros de Araújo</w:t>
      </w:r>
      <w:r w:rsidRPr="004161AE">
        <w:rPr>
          <w:rFonts w:ascii="Times New Roman" w:hAnsi="Times New Roman"/>
          <w:sz w:val="24"/>
          <w:szCs w:val="24"/>
        </w:rPr>
        <w:t xml:space="preserve"> – Requerimentos nº 7</w:t>
      </w:r>
      <w:r w:rsidR="004139B5" w:rsidRPr="004161AE">
        <w:rPr>
          <w:rFonts w:ascii="Times New Roman" w:hAnsi="Times New Roman"/>
          <w:sz w:val="24"/>
          <w:szCs w:val="24"/>
        </w:rPr>
        <w:t>5</w:t>
      </w:r>
      <w:r w:rsidRPr="004161AE">
        <w:rPr>
          <w:rFonts w:ascii="Times New Roman" w:hAnsi="Times New Roman"/>
          <w:sz w:val="24"/>
          <w:szCs w:val="24"/>
        </w:rPr>
        <w:t>/2021</w:t>
      </w:r>
      <w:r w:rsidR="004139B5" w:rsidRPr="004161AE">
        <w:rPr>
          <w:rFonts w:ascii="Times New Roman" w:hAnsi="Times New Roman"/>
          <w:sz w:val="24"/>
          <w:szCs w:val="24"/>
        </w:rPr>
        <w:t>, solicitando ao Poder Executivo solicitando a construção de abatedouro público</w:t>
      </w:r>
      <w:r w:rsidRPr="004161AE">
        <w:rPr>
          <w:rFonts w:ascii="Times New Roman" w:hAnsi="Times New Roman"/>
          <w:sz w:val="24"/>
          <w:szCs w:val="24"/>
        </w:rPr>
        <w:t>.</w:t>
      </w:r>
      <w:r w:rsidR="004161AE" w:rsidRPr="004161AE">
        <w:rPr>
          <w:rFonts w:ascii="Times New Roman" w:hAnsi="Times New Roman"/>
          <w:sz w:val="24"/>
          <w:szCs w:val="24"/>
        </w:rPr>
        <w:t xml:space="preserve"> 3- </w:t>
      </w:r>
      <w:r w:rsidR="004161AE" w:rsidRPr="004161AE">
        <w:rPr>
          <w:rFonts w:ascii="Times New Roman" w:hAnsi="Times New Roman"/>
          <w:color w:val="000000"/>
          <w:sz w:val="24"/>
          <w:szCs w:val="24"/>
        </w:rPr>
        <w:t xml:space="preserve">Do Senhor Vereador </w:t>
      </w:r>
      <w:proofErr w:type="spellStart"/>
      <w:r w:rsidR="004161AE" w:rsidRPr="004161AE">
        <w:rPr>
          <w:rFonts w:ascii="Times New Roman" w:hAnsi="Times New Roman"/>
          <w:sz w:val="24"/>
          <w:szCs w:val="24"/>
        </w:rPr>
        <w:t>Itan</w:t>
      </w:r>
      <w:proofErr w:type="spellEnd"/>
      <w:r w:rsidR="004161AE" w:rsidRPr="004161AE">
        <w:rPr>
          <w:rFonts w:ascii="Times New Roman" w:hAnsi="Times New Roman"/>
          <w:sz w:val="24"/>
          <w:szCs w:val="24"/>
        </w:rPr>
        <w:t xml:space="preserve"> Lobo de </w:t>
      </w:r>
      <w:r w:rsidR="004161AE">
        <w:rPr>
          <w:rFonts w:ascii="Times New Roman" w:hAnsi="Times New Roman"/>
          <w:sz w:val="24"/>
          <w:szCs w:val="24"/>
        </w:rPr>
        <w:t>M</w:t>
      </w:r>
      <w:r w:rsidR="004161AE" w:rsidRPr="004161AE">
        <w:rPr>
          <w:rFonts w:ascii="Times New Roman" w:hAnsi="Times New Roman"/>
          <w:sz w:val="24"/>
          <w:szCs w:val="24"/>
        </w:rPr>
        <w:t>edeiros</w:t>
      </w:r>
      <w:r w:rsidR="004161AE" w:rsidRPr="004161AE">
        <w:rPr>
          <w:rFonts w:ascii="Times New Roman" w:hAnsi="Times New Roman"/>
          <w:color w:val="000000"/>
          <w:sz w:val="24"/>
          <w:szCs w:val="24"/>
        </w:rPr>
        <w:t xml:space="preserve"> –</w:t>
      </w:r>
      <w:r w:rsidR="004161AE" w:rsidRPr="004161AE">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do Senhor José Jerônimo de Souza, ocorrido recentemente, e que a referida manifestação seja comunicada a sua família. 4- </w:t>
      </w:r>
      <w:r w:rsidR="004161AE" w:rsidRPr="004161AE">
        <w:rPr>
          <w:rFonts w:ascii="Times New Roman" w:hAnsi="Times New Roman"/>
          <w:color w:val="000000"/>
          <w:sz w:val="24"/>
          <w:szCs w:val="24"/>
        </w:rPr>
        <w:t xml:space="preserve">Da Senhora Vereadora </w:t>
      </w:r>
      <w:proofErr w:type="spellStart"/>
      <w:r w:rsidR="004161AE" w:rsidRPr="004161AE">
        <w:rPr>
          <w:rFonts w:ascii="Times New Roman" w:hAnsi="Times New Roman"/>
          <w:sz w:val="24"/>
          <w:szCs w:val="24"/>
        </w:rPr>
        <w:t>Arilúzia</w:t>
      </w:r>
      <w:proofErr w:type="spellEnd"/>
      <w:r w:rsidR="004161AE" w:rsidRPr="004161AE">
        <w:rPr>
          <w:rFonts w:ascii="Times New Roman" w:hAnsi="Times New Roman"/>
          <w:sz w:val="24"/>
          <w:szCs w:val="24"/>
        </w:rPr>
        <w:t xml:space="preserve"> </w:t>
      </w:r>
      <w:proofErr w:type="spellStart"/>
      <w:r w:rsidR="004161AE" w:rsidRPr="004161AE">
        <w:rPr>
          <w:rFonts w:ascii="Times New Roman" w:hAnsi="Times New Roman"/>
          <w:sz w:val="24"/>
          <w:szCs w:val="24"/>
        </w:rPr>
        <w:t>Sasnara</w:t>
      </w:r>
      <w:proofErr w:type="spellEnd"/>
      <w:r w:rsidR="004161AE" w:rsidRPr="004161AE">
        <w:rPr>
          <w:rFonts w:ascii="Times New Roman" w:hAnsi="Times New Roman"/>
          <w:sz w:val="24"/>
          <w:szCs w:val="24"/>
        </w:rPr>
        <w:t xml:space="preserve"> de Araújo Medeiros</w:t>
      </w:r>
      <w:r w:rsidR="004161AE" w:rsidRPr="004161AE">
        <w:rPr>
          <w:rFonts w:ascii="Times New Roman" w:hAnsi="Times New Roman"/>
          <w:color w:val="000000"/>
          <w:sz w:val="24"/>
          <w:szCs w:val="24"/>
        </w:rPr>
        <w:t xml:space="preserve"> –</w:t>
      </w:r>
      <w:r w:rsidR="004161AE" w:rsidRPr="004161AE">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da Senhora Antônia Lobo </w:t>
      </w:r>
      <w:r w:rsidR="006F72F9">
        <w:rPr>
          <w:rFonts w:ascii="Times New Roman" w:hAnsi="Times New Roman"/>
          <w:sz w:val="24"/>
          <w:szCs w:val="24"/>
        </w:rPr>
        <w:t xml:space="preserve">de </w:t>
      </w:r>
      <w:r w:rsidR="004161AE" w:rsidRPr="004161AE">
        <w:rPr>
          <w:rFonts w:ascii="Times New Roman" w:hAnsi="Times New Roman"/>
          <w:sz w:val="24"/>
          <w:szCs w:val="24"/>
        </w:rPr>
        <w:t>Medeiros Galvão</w:t>
      </w:r>
      <w:r w:rsidR="006F72F9">
        <w:rPr>
          <w:rFonts w:ascii="Times New Roman" w:hAnsi="Times New Roman"/>
          <w:sz w:val="24"/>
          <w:szCs w:val="24"/>
        </w:rPr>
        <w:t xml:space="preserve"> e do Senhor Manoel Gama Neto</w:t>
      </w:r>
      <w:r w:rsidR="004161AE" w:rsidRPr="004161AE">
        <w:rPr>
          <w:rFonts w:ascii="Times New Roman" w:hAnsi="Times New Roman"/>
          <w:sz w:val="24"/>
          <w:szCs w:val="24"/>
        </w:rPr>
        <w:t>, ocorrido recentemente, e que a referida manifestação seja comunicada a sua família.</w:t>
      </w:r>
      <w:r w:rsidRPr="004161AE">
        <w:rPr>
          <w:rFonts w:ascii="Times New Roman" w:hAnsi="Times New Roman"/>
          <w:sz w:val="24"/>
          <w:szCs w:val="24"/>
        </w:rPr>
        <w:t xml:space="preserve"> Nada mais havendo a tratar no expediente, passou-se a apreciação das matérias constantes da pauta da sessão. </w:t>
      </w:r>
      <w:r w:rsidRPr="00217A03">
        <w:rPr>
          <w:rFonts w:ascii="Times New Roman" w:hAnsi="Times New Roman"/>
          <w:sz w:val="24"/>
          <w:szCs w:val="24"/>
        </w:rPr>
        <w:t xml:space="preserve">Em fase de </w:t>
      </w:r>
      <w:r w:rsidR="00287408" w:rsidRPr="00217A03">
        <w:rPr>
          <w:rFonts w:ascii="Times New Roman" w:hAnsi="Times New Roman"/>
          <w:sz w:val="24"/>
          <w:szCs w:val="24"/>
        </w:rPr>
        <w:t>p</w:t>
      </w:r>
      <w:r w:rsidR="0001485F" w:rsidRPr="00217A03">
        <w:rPr>
          <w:rFonts w:ascii="Times New Roman" w:hAnsi="Times New Roman"/>
          <w:sz w:val="24"/>
          <w:szCs w:val="24"/>
        </w:rPr>
        <w:t>rimeira</w:t>
      </w:r>
      <w:r w:rsidRPr="00217A03">
        <w:rPr>
          <w:rFonts w:ascii="Times New Roman" w:hAnsi="Times New Roman"/>
          <w:sz w:val="24"/>
          <w:szCs w:val="24"/>
        </w:rPr>
        <w:t xml:space="preserve"> discussão e votação encontram-se:</w:t>
      </w:r>
      <w:r w:rsidR="0001485F" w:rsidRPr="00217A03">
        <w:rPr>
          <w:rFonts w:ascii="Times New Roman" w:hAnsi="Times New Roman"/>
          <w:sz w:val="24"/>
          <w:szCs w:val="24"/>
        </w:rPr>
        <w:t xml:space="preserve"> 1- Do Poder Executivo</w:t>
      </w:r>
      <w:r w:rsidR="00287408" w:rsidRPr="00217A03">
        <w:rPr>
          <w:rFonts w:ascii="Times New Roman" w:hAnsi="Times New Roman"/>
          <w:sz w:val="24"/>
          <w:szCs w:val="24"/>
        </w:rPr>
        <w:t xml:space="preserve"> – Projeto de Lei nº 11/2021, que concede anistia aos permissionários dos quiosques públicos municipais, e dá outras providências</w:t>
      </w:r>
      <w:r w:rsidR="006F72F9" w:rsidRPr="00217A03">
        <w:rPr>
          <w:rFonts w:ascii="Times New Roman" w:hAnsi="Times New Roman"/>
          <w:sz w:val="24"/>
          <w:szCs w:val="24"/>
        </w:rPr>
        <w:t xml:space="preserve">; </w:t>
      </w:r>
      <w:bookmarkStart w:id="1" w:name="_Hlk78872575"/>
      <w:r w:rsidR="006F72F9" w:rsidRPr="00217A03">
        <w:rPr>
          <w:rFonts w:ascii="Times New Roman" w:hAnsi="Times New Roman"/>
          <w:sz w:val="24"/>
          <w:szCs w:val="24"/>
        </w:rPr>
        <w:t xml:space="preserve">e que contava com os pareceres </w:t>
      </w:r>
      <w:bookmarkEnd w:id="1"/>
      <w:r w:rsidR="006F72F9" w:rsidRPr="00217A03">
        <w:rPr>
          <w:rFonts w:ascii="Times New Roman" w:hAnsi="Times New Roman"/>
          <w:sz w:val="24"/>
          <w:szCs w:val="24"/>
        </w:rPr>
        <w:t>nº 0</w:t>
      </w:r>
      <w:r w:rsidR="00217A03" w:rsidRPr="00217A03">
        <w:rPr>
          <w:rFonts w:ascii="Times New Roman" w:hAnsi="Times New Roman"/>
          <w:sz w:val="24"/>
          <w:szCs w:val="24"/>
        </w:rPr>
        <w:t>4</w:t>
      </w:r>
      <w:r w:rsidR="006F72F9" w:rsidRPr="00217A03">
        <w:rPr>
          <w:rFonts w:ascii="Times New Roman" w:hAnsi="Times New Roman"/>
          <w:sz w:val="24"/>
          <w:szCs w:val="24"/>
        </w:rPr>
        <w:t>/2021 da Comissão de Legislação, Justiça e Redação e nº 0</w:t>
      </w:r>
      <w:r w:rsidR="00217A03" w:rsidRPr="00217A03">
        <w:rPr>
          <w:rFonts w:ascii="Times New Roman" w:hAnsi="Times New Roman"/>
          <w:sz w:val="24"/>
          <w:szCs w:val="24"/>
        </w:rPr>
        <w:t>4</w:t>
      </w:r>
      <w:r w:rsidR="006F72F9" w:rsidRPr="00217A03">
        <w:rPr>
          <w:rFonts w:ascii="Times New Roman" w:hAnsi="Times New Roman"/>
          <w:sz w:val="24"/>
          <w:szCs w:val="24"/>
        </w:rPr>
        <w:t>/2021 da Comissão de Finanças, Orçamento e Fiscalização</w:t>
      </w:r>
      <w:r w:rsidR="00DC5BCF">
        <w:rPr>
          <w:rFonts w:ascii="Times New Roman" w:hAnsi="Times New Roman"/>
          <w:sz w:val="24"/>
          <w:szCs w:val="24"/>
        </w:rPr>
        <w:t xml:space="preserve">; </w:t>
      </w:r>
      <w:r w:rsidR="00DC5BCF" w:rsidRPr="00217A03">
        <w:rPr>
          <w:rFonts w:ascii="Times New Roman" w:hAnsi="Times New Roman"/>
          <w:sz w:val="24"/>
          <w:szCs w:val="24"/>
        </w:rPr>
        <w:t>e colocado o referido em discussão e votação, foi aprovado unanimemente pelo</w:t>
      </w:r>
      <w:r w:rsidR="00996180">
        <w:rPr>
          <w:rFonts w:ascii="Times New Roman" w:hAnsi="Times New Roman"/>
          <w:sz w:val="24"/>
          <w:szCs w:val="24"/>
        </w:rPr>
        <w:t>s vereadores presentes</w:t>
      </w:r>
      <w:r w:rsidR="006F72F9" w:rsidRPr="00217A03">
        <w:rPr>
          <w:rFonts w:ascii="Times New Roman" w:hAnsi="Times New Roman"/>
          <w:sz w:val="24"/>
          <w:szCs w:val="24"/>
        </w:rPr>
        <w:t>.</w:t>
      </w:r>
      <w:r w:rsidR="00287408" w:rsidRPr="004161AE">
        <w:rPr>
          <w:rFonts w:ascii="Times New Roman" w:hAnsi="Times New Roman"/>
          <w:sz w:val="24"/>
          <w:szCs w:val="24"/>
        </w:rPr>
        <w:t xml:space="preserve"> Em fase de única discussão e votação encontram-se: 1- Da Senhora </w:t>
      </w:r>
      <w:r w:rsidR="00287408" w:rsidRPr="004161AE">
        <w:rPr>
          <w:rFonts w:ascii="Times New Roman" w:hAnsi="Times New Roman"/>
          <w:sz w:val="24"/>
          <w:szCs w:val="24"/>
        </w:rPr>
        <w:lastRenderedPageBreak/>
        <w:t>Vereadora</w:t>
      </w:r>
      <w:r w:rsidR="00EF225D" w:rsidRPr="004161AE">
        <w:rPr>
          <w:rFonts w:ascii="Times New Roman" w:hAnsi="Times New Roman"/>
          <w:sz w:val="24"/>
          <w:szCs w:val="24"/>
        </w:rPr>
        <w:t xml:space="preserve"> </w:t>
      </w:r>
      <w:proofErr w:type="spellStart"/>
      <w:r w:rsidR="00EF225D" w:rsidRPr="004161AE">
        <w:rPr>
          <w:rFonts w:ascii="Times New Roman" w:hAnsi="Times New Roman"/>
          <w:sz w:val="24"/>
          <w:szCs w:val="24"/>
        </w:rPr>
        <w:t>Arilúzia</w:t>
      </w:r>
      <w:proofErr w:type="spellEnd"/>
      <w:r w:rsidR="00EF225D" w:rsidRPr="004161AE">
        <w:rPr>
          <w:rFonts w:ascii="Times New Roman" w:hAnsi="Times New Roman"/>
          <w:sz w:val="24"/>
          <w:szCs w:val="24"/>
        </w:rPr>
        <w:t xml:space="preserve"> </w:t>
      </w:r>
      <w:proofErr w:type="spellStart"/>
      <w:r w:rsidR="00EF225D" w:rsidRPr="004161AE">
        <w:rPr>
          <w:rFonts w:ascii="Times New Roman" w:hAnsi="Times New Roman"/>
          <w:sz w:val="24"/>
          <w:szCs w:val="24"/>
        </w:rPr>
        <w:t>Sasnara</w:t>
      </w:r>
      <w:proofErr w:type="spellEnd"/>
      <w:r w:rsidR="00EF225D" w:rsidRPr="004161AE">
        <w:rPr>
          <w:rFonts w:ascii="Times New Roman" w:hAnsi="Times New Roman"/>
          <w:sz w:val="24"/>
          <w:szCs w:val="24"/>
        </w:rPr>
        <w:t xml:space="preserve"> de Araújo Medeiros – Requerimento 68/2021, </w:t>
      </w:r>
      <w:r w:rsidR="00EF225D" w:rsidRPr="004161AE">
        <w:rPr>
          <w:rFonts w:ascii="Times New Roman" w:hAnsi="Times New Roman"/>
          <w:color w:val="000000" w:themeColor="text1"/>
          <w:sz w:val="24"/>
          <w:szCs w:val="24"/>
        </w:rPr>
        <w:t>solicitando ao Poder Executivo melhorias na iluminação pública da Avenida Carmelita Monteiro, em nosso município</w:t>
      </w:r>
      <w:r w:rsidR="006F72F9">
        <w:rPr>
          <w:rFonts w:ascii="Times New Roman" w:hAnsi="Times New Roman"/>
          <w:color w:val="000000" w:themeColor="text1"/>
          <w:sz w:val="24"/>
          <w:szCs w:val="24"/>
        </w:rPr>
        <w:t>;</w:t>
      </w:r>
      <w:r w:rsidR="006F72F9" w:rsidRPr="006F72F9">
        <w:rPr>
          <w:szCs w:val="28"/>
        </w:rPr>
        <w:t xml:space="preserve"> </w:t>
      </w:r>
      <w:r w:rsidR="00996180" w:rsidRPr="00217A03">
        <w:rPr>
          <w:rFonts w:ascii="Times New Roman" w:hAnsi="Times New Roman"/>
          <w:sz w:val="24"/>
          <w:szCs w:val="24"/>
        </w:rPr>
        <w:t>e colocado o referido em discussão e votação, foi aprovado unanimemente pelo</w:t>
      </w:r>
      <w:r w:rsidR="00996180">
        <w:rPr>
          <w:rFonts w:ascii="Times New Roman" w:hAnsi="Times New Roman"/>
          <w:sz w:val="24"/>
          <w:szCs w:val="24"/>
        </w:rPr>
        <w:t>s vereadores presentes</w:t>
      </w:r>
      <w:r w:rsidR="00996180" w:rsidRPr="00217A03">
        <w:rPr>
          <w:rFonts w:ascii="Times New Roman" w:hAnsi="Times New Roman"/>
          <w:sz w:val="24"/>
          <w:szCs w:val="24"/>
        </w:rPr>
        <w:t>.</w:t>
      </w:r>
      <w:r w:rsidR="00996180" w:rsidRPr="004161AE">
        <w:rPr>
          <w:rFonts w:ascii="Times New Roman" w:hAnsi="Times New Roman"/>
          <w:sz w:val="24"/>
          <w:szCs w:val="24"/>
        </w:rPr>
        <w:t xml:space="preserve"> </w:t>
      </w:r>
      <w:r w:rsidR="00EF225D" w:rsidRPr="004161AE">
        <w:rPr>
          <w:rFonts w:ascii="Times New Roman" w:hAnsi="Times New Roman"/>
          <w:color w:val="000000" w:themeColor="text1"/>
          <w:sz w:val="24"/>
          <w:szCs w:val="24"/>
        </w:rPr>
        <w:t xml:space="preserve">2- Do Senhor Vereador Hildeberto Diniz Silva Nascimento – Requerimento nº 69/2021, </w:t>
      </w:r>
      <w:r w:rsidR="00EF225D" w:rsidRPr="004161AE">
        <w:rPr>
          <w:rFonts w:ascii="Times New Roman" w:hAnsi="Times New Roman"/>
          <w:sz w:val="24"/>
          <w:szCs w:val="24"/>
        </w:rPr>
        <w:t>solicitando ao Poder Executivo, junto a secretaria de infraestrutura, a instalação de uma caixa d’água no bairro Alto dos Remédios, especificamente, na rua VL Alto dos Remédios</w:t>
      </w:r>
      <w:r w:rsidR="006F72F9">
        <w:rPr>
          <w:rFonts w:ascii="Times New Roman" w:hAnsi="Times New Roman"/>
          <w:sz w:val="24"/>
          <w:szCs w:val="24"/>
        </w:rPr>
        <w:t xml:space="preserve">; </w:t>
      </w:r>
      <w:r w:rsidR="00996180" w:rsidRPr="00217A03">
        <w:rPr>
          <w:rFonts w:ascii="Times New Roman" w:hAnsi="Times New Roman"/>
          <w:sz w:val="24"/>
          <w:szCs w:val="24"/>
        </w:rPr>
        <w:t>e colocado o referido em discussão e votação, foi aprovado unanimemente pelo</w:t>
      </w:r>
      <w:r w:rsidR="00996180">
        <w:rPr>
          <w:rFonts w:ascii="Times New Roman" w:hAnsi="Times New Roman"/>
          <w:sz w:val="24"/>
          <w:szCs w:val="24"/>
        </w:rPr>
        <w:t>s vereadores presentes</w:t>
      </w:r>
      <w:r w:rsidR="006F72F9" w:rsidRPr="006F72F9">
        <w:rPr>
          <w:rFonts w:ascii="Times New Roman" w:hAnsi="Times New Roman"/>
          <w:sz w:val="24"/>
          <w:szCs w:val="24"/>
        </w:rPr>
        <w:t>.</w:t>
      </w:r>
      <w:r w:rsidR="006F72F9">
        <w:rPr>
          <w:rFonts w:ascii="Times New Roman" w:hAnsi="Times New Roman"/>
          <w:sz w:val="24"/>
          <w:szCs w:val="24"/>
        </w:rPr>
        <w:t xml:space="preserve"> </w:t>
      </w:r>
      <w:r w:rsidR="00EF225D" w:rsidRPr="004161AE">
        <w:rPr>
          <w:rFonts w:ascii="Times New Roman" w:hAnsi="Times New Roman"/>
          <w:sz w:val="24"/>
          <w:szCs w:val="24"/>
        </w:rPr>
        <w:t xml:space="preserve">3- Do Senhor </w:t>
      </w:r>
      <w:r w:rsidR="00EF225D" w:rsidRPr="004161AE">
        <w:rPr>
          <w:rFonts w:ascii="Times New Roman" w:hAnsi="Times New Roman"/>
          <w:bCs/>
          <w:sz w:val="24"/>
          <w:szCs w:val="24"/>
        </w:rPr>
        <w:t xml:space="preserve">Vereador </w:t>
      </w:r>
      <w:proofErr w:type="spellStart"/>
      <w:r w:rsidR="00EF225D" w:rsidRPr="004161AE">
        <w:rPr>
          <w:rFonts w:ascii="Times New Roman" w:hAnsi="Times New Roman"/>
          <w:bCs/>
          <w:sz w:val="24"/>
          <w:szCs w:val="24"/>
        </w:rPr>
        <w:t>Itan</w:t>
      </w:r>
      <w:proofErr w:type="spellEnd"/>
      <w:r w:rsidR="00EF225D" w:rsidRPr="004161AE">
        <w:rPr>
          <w:rFonts w:ascii="Times New Roman" w:hAnsi="Times New Roman"/>
          <w:bCs/>
          <w:sz w:val="24"/>
          <w:szCs w:val="24"/>
        </w:rPr>
        <w:t xml:space="preserve"> Lobo de Medeiros</w:t>
      </w:r>
      <w:r w:rsidR="00EF225D" w:rsidRPr="004161AE">
        <w:rPr>
          <w:rFonts w:ascii="Times New Roman" w:hAnsi="Times New Roman"/>
          <w:sz w:val="24"/>
          <w:szCs w:val="24"/>
        </w:rPr>
        <w:t xml:space="preserve"> – Requerimentos nº 70/2021</w:t>
      </w:r>
      <w:r w:rsidR="002B007F" w:rsidRPr="004161AE">
        <w:rPr>
          <w:rFonts w:ascii="Times New Roman" w:hAnsi="Times New Roman"/>
          <w:sz w:val="24"/>
          <w:szCs w:val="24"/>
        </w:rPr>
        <w:t>, solicitando ao Poder Executivo, para que seja enviado a essa Casa Legislativa Projeto de Lei para criar a isenção dos aluguéis dos prédios públicos que estão instaladas as facções, bem como a remoção da taxa de contribuição da iluminação pública desses estabelecimentos;</w:t>
      </w:r>
      <w:r w:rsidR="00217A03" w:rsidRPr="00217A03">
        <w:rPr>
          <w:rFonts w:ascii="Times New Roman" w:hAnsi="Times New Roman"/>
          <w:sz w:val="24"/>
          <w:szCs w:val="24"/>
        </w:rPr>
        <w:t xml:space="preserve"> </w:t>
      </w:r>
      <w:r w:rsidR="00996180" w:rsidRPr="00217A03">
        <w:rPr>
          <w:rFonts w:ascii="Times New Roman" w:hAnsi="Times New Roman"/>
          <w:sz w:val="24"/>
          <w:szCs w:val="24"/>
        </w:rPr>
        <w:t>e colocado o referido em discussão e votação, foi aprovado unanimemente pelo</w:t>
      </w:r>
      <w:r w:rsidR="00996180">
        <w:rPr>
          <w:rFonts w:ascii="Times New Roman" w:hAnsi="Times New Roman"/>
          <w:sz w:val="24"/>
          <w:szCs w:val="24"/>
        </w:rPr>
        <w:t>s vereadores presentes</w:t>
      </w:r>
      <w:r w:rsidR="00996180" w:rsidRPr="00217A03">
        <w:rPr>
          <w:rFonts w:ascii="Times New Roman" w:hAnsi="Times New Roman"/>
          <w:sz w:val="24"/>
          <w:szCs w:val="24"/>
        </w:rPr>
        <w:t>.</w:t>
      </w:r>
      <w:r w:rsidR="00996180">
        <w:rPr>
          <w:rFonts w:ascii="Times New Roman" w:hAnsi="Times New Roman"/>
          <w:sz w:val="24"/>
          <w:szCs w:val="24"/>
        </w:rPr>
        <w:t xml:space="preserve"> </w:t>
      </w:r>
      <w:r w:rsidR="002B007F" w:rsidRPr="004161AE">
        <w:rPr>
          <w:rFonts w:ascii="Times New Roman" w:hAnsi="Times New Roman"/>
          <w:sz w:val="24"/>
          <w:szCs w:val="24"/>
        </w:rPr>
        <w:t>Requerimento</w:t>
      </w:r>
      <w:r w:rsidR="00EF225D" w:rsidRPr="004161AE">
        <w:rPr>
          <w:rFonts w:ascii="Times New Roman" w:hAnsi="Times New Roman"/>
          <w:sz w:val="24"/>
          <w:szCs w:val="24"/>
        </w:rPr>
        <w:t xml:space="preserve"> nº 71/2021</w:t>
      </w:r>
      <w:r w:rsidR="002B007F" w:rsidRPr="004161AE">
        <w:rPr>
          <w:rFonts w:ascii="Times New Roman" w:hAnsi="Times New Roman"/>
          <w:sz w:val="24"/>
          <w:szCs w:val="24"/>
        </w:rPr>
        <w:t>, solicitando ao Poder Executivo a instalação de caixa d’água próximo ao balneário público para abastecimento das residências ali localizadas;</w:t>
      </w:r>
      <w:r w:rsidR="00217A03" w:rsidRPr="00217A03">
        <w:rPr>
          <w:rFonts w:ascii="Times New Roman" w:hAnsi="Times New Roman"/>
          <w:sz w:val="24"/>
          <w:szCs w:val="24"/>
        </w:rPr>
        <w:t xml:space="preserve"> </w:t>
      </w:r>
      <w:r w:rsidR="00996180" w:rsidRPr="00217A03">
        <w:rPr>
          <w:rFonts w:ascii="Times New Roman" w:hAnsi="Times New Roman"/>
          <w:sz w:val="24"/>
          <w:szCs w:val="24"/>
        </w:rPr>
        <w:t>e colocado o referido em discussão e votação, foi aprovado unanimemente pelo</w:t>
      </w:r>
      <w:r w:rsidR="00996180">
        <w:rPr>
          <w:rFonts w:ascii="Times New Roman" w:hAnsi="Times New Roman"/>
          <w:sz w:val="24"/>
          <w:szCs w:val="24"/>
        </w:rPr>
        <w:t>s vereadores presentes</w:t>
      </w:r>
      <w:r w:rsidR="00996180" w:rsidRPr="00217A03">
        <w:rPr>
          <w:rFonts w:ascii="Times New Roman" w:hAnsi="Times New Roman"/>
          <w:sz w:val="24"/>
          <w:szCs w:val="24"/>
        </w:rPr>
        <w:t>.</w:t>
      </w:r>
      <w:r w:rsidR="00996180" w:rsidRPr="004161AE">
        <w:rPr>
          <w:rFonts w:ascii="Times New Roman" w:hAnsi="Times New Roman"/>
          <w:sz w:val="24"/>
          <w:szCs w:val="24"/>
        </w:rPr>
        <w:t xml:space="preserve"> </w:t>
      </w:r>
      <w:r w:rsidR="002B007F" w:rsidRPr="004161AE">
        <w:rPr>
          <w:rFonts w:ascii="Times New Roman" w:hAnsi="Times New Roman"/>
          <w:sz w:val="24"/>
          <w:szCs w:val="24"/>
        </w:rPr>
        <w:t xml:space="preserve">Requerimento </w:t>
      </w:r>
      <w:r w:rsidR="00EF225D" w:rsidRPr="004161AE">
        <w:rPr>
          <w:rFonts w:ascii="Times New Roman" w:hAnsi="Times New Roman"/>
          <w:sz w:val="24"/>
          <w:szCs w:val="24"/>
        </w:rPr>
        <w:t xml:space="preserve">nº 72/2021, solicitando </w:t>
      </w:r>
      <w:r w:rsidR="004161AE" w:rsidRPr="004161AE">
        <w:rPr>
          <w:rFonts w:ascii="Times New Roman" w:hAnsi="Times New Roman"/>
          <w:sz w:val="24"/>
          <w:szCs w:val="24"/>
        </w:rPr>
        <w:t xml:space="preserve">ao Poder Executivo </w:t>
      </w:r>
      <w:r w:rsidR="00EF225D" w:rsidRPr="004161AE">
        <w:rPr>
          <w:rFonts w:ascii="Times New Roman" w:hAnsi="Times New Roman"/>
          <w:sz w:val="24"/>
          <w:szCs w:val="24"/>
        </w:rPr>
        <w:t>a construção de fossa séptica</w:t>
      </w:r>
      <w:hyperlink r:id="rId8" w:anchor=":~:text=O%20principal%20objetivo%20da%20fossa,contida%20no%20esgoto%20fica%20retida." w:history="1"/>
      <w:r w:rsidR="00EF225D" w:rsidRPr="004161AE">
        <w:rPr>
          <w:rFonts w:ascii="Times New Roman" w:hAnsi="Times New Roman"/>
          <w:sz w:val="24"/>
          <w:szCs w:val="24"/>
        </w:rPr>
        <w:t xml:space="preserve"> comunitária para o Conjunto Manoel Lopes e Unidade Básica de Saúde </w:t>
      </w:r>
      <w:proofErr w:type="spellStart"/>
      <w:r w:rsidR="00EF225D" w:rsidRPr="004161AE">
        <w:rPr>
          <w:rFonts w:ascii="Times New Roman" w:hAnsi="Times New Roman"/>
          <w:sz w:val="24"/>
          <w:szCs w:val="24"/>
        </w:rPr>
        <w:t>Lilita</w:t>
      </w:r>
      <w:proofErr w:type="spellEnd"/>
      <w:r w:rsidR="00EF225D" w:rsidRPr="004161AE">
        <w:rPr>
          <w:rFonts w:ascii="Times New Roman" w:hAnsi="Times New Roman"/>
          <w:sz w:val="24"/>
          <w:szCs w:val="24"/>
        </w:rPr>
        <w:t xml:space="preserve"> Fernandes de Brito</w:t>
      </w:r>
      <w:r w:rsidR="00217A03">
        <w:rPr>
          <w:rFonts w:ascii="Times New Roman" w:hAnsi="Times New Roman"/>
          <w:sz w:val="24"/>
          <w:szCs w:val="24"/>
        </w:rPr>
        <w:t>;</w:t>
      </w:r>
      <w:r w:rsidR="00217A03" w:rsidRPr="00217A03">
        <w:rPr>
          <w:rFonts w:ascii="Times New Roman" w:hAnsi="Times New Roman"/>
          <w:sz w:val="24"/>
          <w:szCs w:val="24"/>
        </w:rPr>
        <w:t xml:space="preserve"> </w:t>
      </w:r>
      <w:r w:rsidR="00996180" w:rsidRPr="00217A03">
        <w:rPr>
          <w:rFonts w:ascii="Times New Roman" w:hAnsi="Times New Roman"/>
          <w:sz w:val="24"/>
          <w:szCs w:val="24"/>
        </w:rPr>
        <w:t>e colocado o referido em discussão e votação, foi aprovado unanimemente pelo</w:t>
      </w:r>
      <w:r w:rsidR="00996180">
        <w:rPr>
          <w:rFonts w:ascii="Times New Roman" w:hAnsi="Times New Roman"/>
          <w:sz w:val="24"/>
          <w:szCs w:val="24"/>
        </w:rPr>
        <w:t>s vereadores presentes</w:t>
      </w:r>
      <w:r w:rsidR="00217A03" w:rsidRPr="006F72F9">
        <w:rPr>
          <w:rFonts w:ascii="Times New Roman" w:hAnsi="Times New Roman"/>
          <w:sz w:val="24"/>
          <w:szCs w:val="24"/>
        </w:rPr>
        <w:t>.</w:t>
      </w:r>
      <w:r w:rsidR="004161AE" w:rsidRPr="004161AE">
        <w:rPr>
          <w:rFonts w:ascii="Times New Roman" w:hAnsi="Times New Roman"/>
          <w:sz w:val="24"/>
          <w:szCs w:val="24"/>
        </w:rPr>
        <w:t xml:space="preserve"> </w:t>
      </w:r>
      <w:r w:rsidRPr="004161AE">
        <w:rPr>
          <w:rFonts w:ascii="Times New Roman" w:hAnsi="Times New Roman"/>
          <w:sz w:val="24"/>
          <w:szCs w:val="24"/>
        </w:rPr>
        <w:t xml:space="preserve">Nada mais havendo à tratar o Senhor Presidente às </w:t>
      </w:r>
      <w:r w:rsidRPr="00DC5BCF">
        <w:rPr>
          <w:rFonts w:ascii="Times New Roman" w:hAnsi="Times New Roman"/>
          <w:sz w:val="24"/>
          <w:szCs w:val="24"/>
        </w:rPr>
        <w:t xml:space="preserve">dezesseis horas e </w:t>
      </w:r>
      <w:r w:rsidR="00217A03" w:rsidRPr="00DC5BCF">
        <w:rPr>
          <w:rFonts w:ascii="Times New Roman" w:hAnsi="Times New Roman"/>
          <w:sz w:val="24"/>
          <w:szCs w:val="24"/>
        </w:rPr>
        <w:t>vinte</w:t>
      </w:r>
      <w:r w:rsidR="00217A03">
        <w:rPr>
          <w:rFonts w:ascii="Times New Roman" w:hAnsi="Times New Roman"/>
          <w:sz w:val="24"/>
          <w:szCs w:val="24"/>
        </w:rPr>
        <w:t xml:space="preserve"> e cinco</w:t>
      </w:r>
      <w:r w:rsidR="00DC5BCF">
        <w:rPr>
          <w:rFonts w:ascii="Times New Roman" w:hAnsi="Times New Roman"/>
          <w:sz w:val="24"/>
          <w:szCs w:val="24"/>
        </w:rPr>
        <w:t xml:space="preserve"> minutos,</w:t>
      </w:r>
      <w:r w:rsidRPr="004161AE">
        <w:rPr>
          <w:rFonts w:ascii="Times New Roman" w:hAnsi="Times New Roman"/>
          <w:sz w:val="24"/>
          <w:szCs w:val="24"/>
        </w:rPr>
        <w:t xml:space="preserve"> agradeceu a presença de todos. E, comunicou que o Projeto de Lei nº 11/2021, constará na ordem do dia da sessão seguinte. E, declarou encerrada a Sessão de cujos trabalhos lavrou-se a presente ata que após lida e aprovada, será devidamente assinada pelos membros da Mesa.</w:t>
      </w:r>
    </w:p>
    <w:p w14:paraId="51722A3F" w14:textId="77777777" w:rsidR="00444E62" w:rsidRPr="00DC31BA" w:rsidRDefault="00444E62" w:rsidP="00444E62">
      <w:pPr>
        <w:spacing w:after="0" w:line="240" w:lineRule="auto"/>
        <w:ind w:firstLine="708"/>
        <w:jc w:val="both"/>
        <w:rPr>
          <w:rFonts w:ascii="Times New Roman" w:hAnsi="Times New Roman"/>
          <w:sz w:val="24"/>
          <w:szCs w:val="24"/>
        </w:rPr>
      </w:pPr>
    </w:p>
    <w:p w14:paraId="23CBA202" w14:textId="40C4C714" w:rsidR="00444E62" w:rsidRPr="00DC31BA" w:rsidRDefault="00444E62" w:rsidP="000F2BC1">
      <w:pPr>
        <w:spacing w:line="240" w:lineRule="auto"/>
        <w:ind w:right="-24" w:firstLine="708"/>
        <w:jc w:val="both"/>
        <w:rPr>
          <w:rFonts w:ascii="Times New Roman" w:hAnsi="Times New Roman"/>
          <w:sz w:val="24"/>
          <w:szCs w:val="24"/>
        </w:rPr>
      </w:pPr>
      <w:r w:rsidRPr="00DC31BA">
        <w:rPr>
          <w:rFonts w:ascii="Times New Roman" w:hAnsi="Times New Roman"/>
          <w:sz w:val="24"/>
          <w:szCs w:val="24"/>
        </w:rPr>
        <w:t xml:space="preserve">Sala Pedro Vital da Câmara Municipal de </w:t>
      </w:r>
      <w:proofErr w:type="spellStart"/>
      <w:r w:rsidRPr="00DC31BA">
        <w:rPr>
          <w:rFonts w:ascii="Times New Roman" w:hAnsi="Times New Roman"/>
          <w:sz w:val="24"/>
          <w:szCs w:val="24"/>
        </w:rPr>
        <w:t>Cruzêta</w:t>
      </w:r>
      <w:proofErr w:type="spellEnd"/>
      <w:r w:rsidRPr="00DC31BA">
        <w:rPr>
          <w:rFonts w:ascii="Times New Roman" w:hAnsi="Times New Roman"/>
          <w:sz w:val="24"/>
          <w:szCs w:val="24"/>
        </w:rPr>
        <w:t xml:space="preserve">-RN, em </w:t>
      </w:r>
      <w:r w:rsidR="004161AE">
        <w:rPr>
          <w:rFonts w:ascii="Times New Roman" w:hAnsi="Times New Roman"/>
          <w:sz w:val="24"/>
          <w:szCs w:val="24"/>
        </w:rPr>
        <w:t>22</w:t>
      </w:r>
      <w:r w:rsidRPr="00DC31BA">
        <w:rPr>
          <w:rFonts w:ascii="Times New Roman" w:hAnsi="Times New Roman"/>
          <w:sz w:val="24"/>
          <w:szCs w:val="24"/>
        </w:rPr>
        <w:t xml:space="preserve"> de junho de 2021.</w:t>
      </w:r>
    </w:p>
    <w:p w14:paraId="5612E883" w14:textId="77777777" w:rsidR="00444E62" w:rsidRPr="00DC31BA" w:rsidRDefault="00444E62" w:rsidP="00444E62">
      <w:pPr>
        <w:spacing w:after="0" w:line="240" w:lineRule="auto"/>
        <w:ind w:right="-24"/>
        <w:jc w:val="both"/>
        <w:rPr>
          <w:rFonts w:ascii="Times New Roman" w:hAnsi="Times New Roman"/>
          <w:sz w:val="24"/>
          <w:szCs w:val="24"/>
        </w:rPr>
      </w:pPr>
    </w:p>
    <w:p w14:paraId="6D0F44D1" w14:textId="3C111969" w:rsidR="00444E62" w:rsidRPr="00DC31BA" w:rsidRDefault="00444E62" w:rsidP="001B3926">
      <w:pPr>
        <w:pStyle w:val="Ttulo1"/>
        <w:jc w:val="center"/>
        <w:rPr>
          <w:szCs w:val="24"/>
        </w:rPr>
      </w:pPr>
      <w:r w:rsidRPr="00DC31BA">
        <w:rPr>
          <w:szCs w:val="24"/>
        </w:rPr>
        <w:t xml:space="preserve">Ver. </w:t>
      </w:r>
      <w:proofErr w:type="spellStart"/>
      <w:r w:rsidRPr="00DC31BA">
        <w:rPr>
          <w:szCs w:val="24"/>
        </w:rPr>
        <w:t>Itan</w:t>
      </w:r>
      <w:proofErr w:type="spellEnd"/>
      <w:r w:rsidRPr="00DC31BA">
        <w:rPr>
          <w:szCs w:val="24"/>
        </w:rPr>
        <w:t xml:space="preserve"> Lobo de Medeiros                      </w:t>
      </w:r>
      <w:proofErr w:type="spellStart"/>
      <w:r w:rsidR="001B3926" w:rsidRPr="004161AE">
        <w:rPr>
          <w:szCs w:val="24"/>
        </w:rPr>
        <w:t>Ayérica</w:t>
      </w:r>
      <w:proofErr w:type="spellEnd"/>
      <w:r w:rsidR="001B3926" w:rsidRPr="004161AE">
        <w:rPr>
          <w:szCs w:val="24"/>
        </w:rPr>
        <w:t xml:space="preserve"> </w:t>
      </w:r>
      <w:proofErr w:type="spellStart"/>
      <w:r w:rsidR="001B3926" w:rsidRPr="004161AE">
        <w:rPr>
          <w:szCs w:val="24"/>
        </w:rPr>
        <w:t>Angelle</w:t>
      </w:r>
      <w:proofErr w:type="spellEnd"/>
      <w:r w:rsidR="001B3926" w:rsidRPr="004161AE">
        <w:rPr>
          <w:szCs w:val="24"/>
        </w:rPr>
        <w:t xml:space="preserve"> Maria de Oliveira Dantas</w:t>
      </w:r>
      <w:r w:rsidRPr="00DC31BA">
        <w:rPr>
          <w:szCs w:val="24"/>
        </w:rPr>
        <w:t xml:space="preserve">                  Presidente                                                                    </w:t>
      </w:r>
      <w:r w:rsidR="001B3926">
        <w:rPr>
          <w:szCs w:val="24"/>
        </w:rPr>
        <w:t>1ª</w:t>
      </w:r>
      <w:r w:rsidRPr="00DC31BA">
        <w:rPr>
          <w:szCs w:val="24"/>
        </w:rPr>
        <w:t xml:space="preserve"> Secretári</w:t>
      </w:r>
      <w:r w:rsidR="001B3926">
        <w:rPr>
          <w:szCs w:val="24"/>
        </w:rPr>
        <w:t>a</w:t>
      </w:r>
    </w:p>
    <w:bookmarkEnd w:id="0"/>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08E613CE" w14:textId="2F233919" w:rsidR="009C3522"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w:t>
      </w:r>
    </w:p>
    <w:p w14:paraId="009702B8" w14:textId="77777777" w:rsidR="00FD5D5A" w:rsidRDefault="00FD5D5A" w:rsidP="00FD5D5A">
      <w:pPr>
        <w:jc w:val="both"/>
        <w:rPr>
          <w:rFonts w:ascii="Arial" w:hAnsi="Arial" w:cs="Arial"/>
          <w:b/>
          <w:color w:val="44546A" w:themeColor="text2"/>
          <w:sz w:val="36"/>
          <w:szCs w:val="36"/>
        </w:rPr>
      </w:pPr>
    </w:p>
    <w:tbl>
      <w:tblPr>
        <w:tblW w:w="10108" w:type="dxa"/>
        <w:tblLayout w:type="fixed"/>
        <w:tblLook w:val="0000" w:firstRow="0" w:lastRow="0" w:firstColumn="0" w:lastColumn="0" w:noHBand="0" w:noVBand="0"/>
      </w:tblPr>
      <w:tblGrid>
        <w:gridCol w:w="3151"/>
        <w:gridCol w:w="6957"/>
      </w:tblGrid>
      <w:tr w:rsidR="00FD5D5A" w:rsidRPr="00A1000D" w14:paraId="3F1191EE" w14:textId="77777777" w:rsidTr="00212D5C">
        <w:trPr>
          <w:trHeight w:val="1412"/>
        </w:trPr>
        <w:tc>
          <w:tcPr>
            <w:tcW w:w="3151" w:type="dxa"/>
          </w:tcPr>
          <w:p w14:paraId="3C500557" w14:textId="77777777" w:rsidR="00FD5D5A" w:rsidRDefault="00FD5D5A" w:rsidP="00212D5C">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0182A8F" wp14:editId="5A257448">
                  <wp:extent cx="1905000" cy="1049655"/>
                  <wp:effectExtent l="0" t="0" r="0" b="0"/>
                  <wp:docPr id="1" name="Imagem 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4E9B2CC" w14:textId="77777777" w:rsidR="00FD5D5A" w:rsidRPr="00D51513" w:rsidRDefault="00FD5D5A" w:rsidP="00212D5C">
            <w:pPr>
              <w:spacing w:after="0"/>
              <w:jc w:val="center"/>
              <w:rPr>
                <w:rFonts w:ascii="Arial" w:hAnsi="Arial" w:cs="Arial"/>
                <w:b/>
                <w:sz w:val="30"/>
                <w:szCs w:val="30"/>
              </w:rPr>
            </w:pPr>
            <w:r w:rsidRPr="00D51513">
              <w:rPr>
                <w:rFonts w:ascii="Arial" w:hAnsi="Arial" w:cs="Arial"/>
                <w:b/>
                <w:sz w:val="30"/>
                <w:szCs w:val="30"/>
              </w:rPr>
              <w:t>Município de Cruzeta</w:t>
            </w:r>
          </w:p>
          <w:p w14:paraId="747D1964" w14:textId="77777777" w:rsidR="00FD5D5A" w:rsidRPr="002805BA" w:rsidRDefault="00FD5D5A" w:rsidP="00212D5C">
            <w:pPr>
              <w:spacing w:after="0"/>
              <w:jc w:val="center"/>
              <w:rPr>
                <w:rFonts w:ascii="Arial" w:hAnsi="Arial" w:cs="Arial"/>
                <w:b/>
              </w:rPr>
            </w:pPr>
            <w:r>
              <w:rPr>
                <w:rFonts w:ascii="Arial" w:hAnsi="Arial" w:cs="Arial"/>
                <w:b/>
              </w:rPr>
              <w:t>Estado do Rio Grande do Norte</w:t>
            </w:r>
          </w:p>
          <w:p w14:paraId="7E4416FF" w14:textId="77777777" w:rsidR="00FD5D5A" w:rsidRPr="00A41538" w:rsidRDefault="00FD5D5A" w:rsidP="00212D5C">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153336A4" w14:textId="77777777" w:rsidR="00FD5D5A" w:rsidRPr="00A41538" w:rsidRDefault="00FD5D5A" w:rsidP="00212D5C">
            <w:pPr>
              <w:spacing w:after="0"/>
              <w:jc w:val="center"/>
              <w:rPr>
                <w:rFonts w:ascii="Arial" w:hAnsi="Arial" w:cs="Arial"/>
                <w:sz w:val="20"/>
                <w:szCs w:val="20"/>
              </w:rPr>
            </w:pPr>
            <w:r w:rsidRPr="00A41538">
              <w:rPr>
                <w:rFonts w:ascii="Arial" w:hAnsi="Arial" w:cs="Arial"/>
                <w:sz w:val="20"/>
                <w:szCs w:val="20"/>
              </w:rPr>
              <w:t>CNPJ 08.106.510/0001-50</w:t>
            </w:r>
          </w:p>
          <w:p w14:paraId="68C3EABF" w14:textId="77777777" w:rsidR="00FD5D5A" w:rsidRPr="00A1000D" w:rsidRDefault="004F0BFE" w:rsidP="00212D5C">
            <w:pPr>
              <w:spacing w:after="0"/>
              <w:jc w:val="center"/>
              <w:rPr>
                <w:color w:val="0000FF"/>
              </w:rPr>
            </w:pPr>
            <w:hyperlink r:id="rId10" w:history="1">
              <w:r w:rsidR="00FD5D5A" w:rsidRPr="00A41538">
                <w:rPr>
                  <w:rStyle w:val="Hyperlink"/>
                  <w:rFonts w:ascii="Arial" w:hAnsi="Arial" w:cs="Arial"/>
                  <w:sz w:val="20"/>
                </w:rPr>
                <w:t>prefeituracruzeta@yahoo.com.br</w:t>
              </w:r>
            </w:hyperlink>
          </w:p>
        </w:tc>
      </w:tr>
    </w:tbl>
    <w:p w14:paraId="08E314F9" w14:textId="77777777" w:rsidR="00FD5D5A" w:rsidRPr="00FD5D5A" w:rsidRDefault="00FD5D5A" w:rsidP="00FD5D5A">
      <w:pPr>
        <w:jc w:val="center"/>
        <w:rPr>
          <w:rFonts w:ascii="Times New Roman" w:hAnsi="Times New Roman"/>
          <w:b/>
          <w:sz w:val="28"/>
          <w:szCs w:val="28"/>
        </w:rPr>
      </w:pPr>
      <w:r w:rsidRPr="00FD5D5A">
        <w:rPr>
          <w:rFonts w:ascii="Times New Roman" w:hAnsi="Times New Roman"/>
          <w:b/>
          <w:sz w:val="28"/>
          <w:szCs w:val="28"/>
        </w:rPr>
        <w:t>MENSAGEM Nº 010/2021</w:t>
      </w:r>
    </w:p>
    <w:p w14:paraId="73C59A0A" w14:textId="77777777" w:rsidR="00FD5D5A" w:rsidRPr="00977EE8" w:rsidRDefault="00FD5D5A" w:rsidP="00FD5D5A">
      <w:pPr>
        <w:jc w:val="both"/>
        <w:rPr>
          <w:sz w:val="16"/>
          <w:szCs w:val="16"/>
        </w:rPr>
      </w:pPr>
    </w:p>
    <w:p w14:paraId="63169719" w14:textId="6521B695" w:rsidR="00FD5D5A" w:rsidRPr="00FD5D5A" w:rsidRDefault="00FD5D5A" w:rsidP="00FD5D5A">
      <w:pPr>
        <w:spacing w:after="0" w:line="360" w:lineRule="auto"/>
        <w:jc w:val="both"/>
        <w:rPr>
          <w:rFonts w:ascii="Times New Roman" w:hAnsi="Times New Roman"/>
          <w:sz w:val="24"/>
          <w:szCs w:val="24"/>
        </w:rPr>
      </w:pPr>
      <w:r w:rsidRPr="00FD5D5A">
        <w:rPr>
          <w:rFonts w:ascii="Times New Roman" w:hAnsi="Times New Roman"/>
          <w:sz w:val="24"/>
          <w:szCs w:val="24"/>
        </w:rPr>
        <w:t>Excelentíssimo Senhor Presidente da Câmara Municipal:</w:t>
      </w:r>
    </w:p>
    <w:p w14:paraId="59665D80" w14:textId="77777777" w:rsidR="00FD5D5A" w:rsidRPr="00FD5D5A" w:rsidRDefault="00FD5D5A" w:rsidP="00FD5D5A">
      <w:pPr>
        <w:spacing w:after="0" w:line="360" w:lineRule="auto"/>
        <w:jc w:val="both"/>
        <w:rPr>
          <w:rFonts w:ascii="Times New Roman" w:hAnsi="Times New Roman"/>
          <w:sz w:val="24"/>
          <w:szCs w:val="24"/>
        </w:rPr>
      </w:pPr>
    </w:p>
    <w:p w14:paraId="0F48D97F" w14:textId="529A5CCD" w:rsidR="00FD5D5A" w:rsidRPr="00FD5D5A" w:rsidRDefault="00FD5D5A" w:rsidP="00FD5D5A">
      <w:pPr>
        <w:spacing w:after="0" w:line="360" w:lineRule="auto"/>
        <w:ind w:firstLine="1418"/>
        <w:jc w:val="both"/>
        <w:rPr>
          <w:rFonts w:ascii="Times New Roman" w:hAnsi="Times New Roman"/>
          <w:sz w:val="24"/>
          <w:szCs w:val="24"/>
        </w:rPr>
      </w:pPr>
      <w:r w:rsidRPr="00FD5D5A">
        <w:rPr>
          <w:rFonts w:ascii="Times New Roman" w:hAnsi="Times New Roman"/>
          <w:sz w:val="24"/>
          <w:szCs w:val="24"/>
        </w:rPr>
        <w:lastRenderedPageBreak/>
        <w:t>Submeto à apreciação dessa Egrégia Casa Legislativa o Projeto de Lei que “Dispõe sobre as diretrizes para a elaboração e execução da Lei Orçamentária para o exercício financeiro de 2022 e dá outras providências”.</w:t>
      </w:r>
    </w:p>
    <w:p w14:paraId="5D194E95" w14:textId="22B71808" w:rsidR="00FD5D5A" w:rsidRPr="00FD5D5A" w:rsidRDefault="00FD5D5A" w:rsidP="00FD5D5A">
      <w:pPr>
        <w:spacing w:after="0" w:line="360" w:lineRule="auto"/>
        <w:ind w:firstLine="1418"/>
        <w:jc w:val="both"/>
        <w:rPr>
          <w:rFonts w:ascii="Times New Roman" w:hAnsi="Times New Roman"/>
          <w:sz w:val="24"/>
          <w:szCs w:val="24"/>
        </w:rPr>
      </w:pPr>
      <w:r w:rsidRPr="00FD5D5A">
        <w:rPr>
          <w:rFonts w:ascii="Times New Roman" w:hAnsi="Times New Roman"/>
          <w:sz w:val="24"/>
          <w:szCs w:val="24"/>
        </w:rPr>
        <w:t>Com fundamento na Lei Orgânica do Município de Cruzeta, a proposição estabelece as metas e prioridades da administração, bem como as metas fiscais, incluindo as despesas de capital para o exercício financeiro subsequente, orienta a elaboração da lei orçamentária anual e dispõe sobre as alterações na legislação tributária.</w:t>
      </w:r>
    </w:p>
    <w:p w14:paraId="2AC4FFA1" w14:textId="471DDC81" w:rsidR="00FD5D5A" w:rsidRPr="00FD5D5A" w:rsidRDefault="00FD5D5A" w:rsidP="00FD5D5A">
      <w:pPr>
        <w:spacing w:after="0" w:line="360" w:lineRule="auto"/>
        <w:ind w:firstLine="1418"/>
        <w:jc w:val="both"/>
        <w:rPr>
          <w:rFonts w:ascii="Times New Roman" w:hAnsi="Times New Roman"/>
          <w:sz w:val="24"/>
          <w:szCs w:val="24"/>
        </w:rPr>
      </w:pPr>
      <w:r w:rsidRPr="00FD5D5A">
        <w:rPr>
          <w:rFonts w:ascii="Times New Roman" w:hAnsi="Times New Roman"/>
          <w:sz w:val="24"/>
          <w:szCs w:val="24"/>
        </w:rPr>
        <w:t xml:space="preserve">A Lei de Responsabilidade Fiscal - LRF, Lei Complementar nº 101, de 04 de maio de 2000, ampliou o significado e a abrangência da Lei de Diretrizes Orçamentárias - LDO, tornando-a elemento de planejamento e controle das receitas e despesas, com objetivo de manter o equilíbrio fiscal e propiciar uma gestão fiscal responsável pela administração pública. </w:t>
      </w:r>
    </w:p>
    <w:p w14:paraId="3557ED74" w14:textId="5FA11502" w:rsidR="00FD5D5A" w:rsidRPr="00FD5D5A" w:rsidRDefault="00FD5D5A" w:rsidP="00FD5D5A">
      <w:pPr>
        <w:spacing w:after="0" w:line="360" w:lineRule="auto"/>
        <w:ind w:firstLine="1418"/>
        <w:jc w:val="both"/>
        <w:rPr>
          <w:rFonts w:ascii="Times New Roman" w:hAnsi="Times New Roman"/>
          <w:spacing w:val="-2"/>
          <w:sz w:val="24"/>
          <w:szCs w:val="24"/>
        </w:rPr>
      </w:pPr>
      <w:r w:rsidRPr="00FD5D5A">
        <w:rPr>
          <w:rFonts w:ascii="Times New Roman" w:hAnsi="Times New Roman"/>
          <w:spacing w:val="-2"/>
          <w:sz w:val="24"/>
          <w:szCs w:val="24"/>
        </w:rPr>
        <w:t>A LRF conferiu à LDO a prerrogativa de disciplinar e fixar vários aspectos específicos, tais como o estabelecimento das metas e riscos fiscais e explicitar a margem de expansão das despesas obrigatórias de caráter continuado.</w:t>
      </w:r>
    </w:p>
    <w:p w14:paraId="1136EFC1" w14:textId="41AFC6E4" w:rsidR="00FD5D5A" w:rsidRPr="00FD5D5A" w:rsidRDefault="00FD5D5A" w:rsidP="00FD5D5A">
      <w:pPr>
        <w:spacing w:after="0" w:line="360" w:lineRule="auto"/>
        <w:ind w:firstLine="1418"/>
        <w:jc w:val="both"/>
        <w:rPr>
          <w:rFonts w:ascii="Times New Roman" w:hAnsi="Times New Roman"/>
          <w:sz w:val="24"/>
          <w:szCs w:val="24"/>
        </w:rPr>
      </w:pPr>
      <w:r w:rsidRPr="00FD5D5A">
        <w:rPr>
          <w:rFonts w:ascii="Times New Roman" w:hAnsi="Times New Roman"/>
          <w:sz w:val="24"/>
          <w:szCs w:val="24"/>
        </w:rPr>
        <w:t>Ao dar cumprimento às obrigações constitucionais, bem como aos referidos diplomas legais supracitados, proponho o presente Projeto de Lei que, além de estabelecer as regras necessárias para a elaboração, aprovação e execução da Lei Orçamentária para o exercício financeiro de 2022, também consolida as bases fiscais para o alcance do desenvolvimento sustentável do Município de Cruzeta.</w:t>
      </w:r>
    </w:p>
    <w:p w14:paraId="03988254" w14:textId="77777777" w:rsidR="00FD5D5A" w:rsidRPr="00FD5D5A" w:rsidRDefault="00FD5D5A" w:rsidP="00FD5D5A">
      <w:pPr>
        <w:spacing w:after="0" w:line="360" w:lineRule="auto"/>
        <w:ind w:firstLine="1418"/>
        <w:jc w:val="both"/>
        <w:rPr>
          <w:rFonts w:ascii="Times New Roman" w:hAnsi="Times New Roman"/>
          <w:spacing w:val="-10"/>
          <w:sz w:val="24"/>
          <w:szCs w:val="24"/>
        </w:rPr>
      </w:pPr>
      <w:r w:rsidRPr="00FD5D5A">
        <w:rPr>
          <w:rFonts w:ascii="Times New Roman" w:hAnsi="Times New Roman"/>
          <w:spacing w:val="-10"/>
          <w:sz w:val="24"/>
          <w:szCs w:val="24"/>
        </w:rPr>
        <w:t>Reitero a Vossa Excelência os meus votos de profundo respeito e admiração a essa Egrégia Câmara Municipal e solicito a aprovação do presente Projeto.</w:t>
      </w:r>
    </w:p>
    <w:p w14:paraId="0CCC815F" w14:textId="77777777" w:rsidR="00FD5D5A" w:rsidRPr="00FD5D5A" w:rsidRDefault="00FD5D5A" w:rsidP="00FD5D5A">
      <w:pPr>
        <w:spacing w:after="0" w:line="360" w:lineRule="auto"/>
        <w:ind w:firstLine="1418"/>
        <w:jc w:val="both"/>
        <w:rPr>
          <w:rFonts w:ascii="Times New Roman" w:hAnsi="Times New Roman"/>
          <w:sz w:val="24"/>
          <w:szCs w:val="24"/>
        </w:rPr>
      </w:pPr>
    </w:p>
    <w:p w14:paraId="3CBC3B21" w14:textId="0F6DF884" w:rsidR="00FD5D5A" w:rsidRPr="00FD5D5A" w:rsidRDefault="00FD5D5A" w:rsidP="00FD5D5A">
      <w:pPr>
        <w:spacing w:after="0" w:line="360" w:lineRule="auto"/>
        <w:ind w:firstLine="1418"/>
        <w:jc w:val="both"/>
        <w:rPr>
          <w:rFonts w:ascii="Times New Roman" w:hAnsi="Times New Roman"/>
          <w:sz w:val="24"/>
          <w:szCs w:val="24"/>
        </w:rPr>
      </w:pPr>
      <w:r w:rsidRPr="00FD5D5A">
        <w:rPr>
          <w:rFonts w:ascii="Times New Roman" w:hAnsi="Times New Roman"/>
          <w:sz w:val="24"/>
          <w:szCs w:val="24"/>
        </w:rPr>
        <w:t>Cruzeta, 28 de junho de 2021.</w:t>
      </w:r>
    </w:p>
    <w:p w14:paraId="1C354877" w14:textId="77777777" w:rsidR="00FD5D5A" w:rsidRPr="00FD5D5A" w:rsidRDefault="00FD5D5A" w:rsidP="00FD5D5A">
      <w:pPr>
        <w:spacing w:after="0" w:line="360" w:lineRule="auto"/>
        <w:ind w:firstLine="1418"/>
        <w:jc w:val="both"/>
        <w:rPr>
          <w:rFonts w:ascii="Times New Roman" w:hAnsi="Times New Roman"/>
          <w:sz w:val="24"/>
          <w:szCs w:val="24"/>
        </w:rPr>
      </w:pPr>
    </w:p>
    <w:p w14:paraId="4329D126" w14:textId="77777777" w:rsidR="00FD5D5A" w:rsidRPr="00FD5D5A" w:rsidRDefault="00FD5D5A" w:rsidP="00FD5D5A">
      <w:pPr>
        <w:spacing w:after="0" w:line="360" w:lineRule="auto"/>
        <w:ind w:firstLine="1418"/>
        <w:jc w:val="both"/>
        <w:rPr>
          <w:rFonts w:ascii="Times New Roman" w:hAnsi="Times New Roman"/>
          <w:sz w:val="24"/>
          <w:szCs w:val="24"/>
        </w:rPr>
      </w:pPr>
    </w:p>
    <w:p w14:paraId="3649896E" w14:textId="77777777" w:rsidR="00FD5D5A" w:rsidRPr="00FD5D5A" w:rsidRDefault="00FD5D5A" w:rsidP="00FD5D5A">
      <w:pPr>
        <w:spacing w:after="0" w:line="360" w:lineRule="auto"/>
        <w:jc w:val="center"/>
        <w:rPr>
          <w:rFonts w:ascii="Times New Roman" w:hAnsi="Times New Roman"/>
          <w:b/>
          <w:spacing w:val="-4"/>
          <w:sz w:val="24"/>
          <w:szCs w:val="24"/>
        </w:rPr>
      </w:pPr>
      <w:r w:rsidRPr="00FD5D5A">
        <w:rPr>
          <w:rFonts w:ascii="Times New Roman" w:hAnsi="Times New Roman"/>
          <w:b/>
          <w:spacing w:val="-4"/>
          <w:sz w:val="24"/>
          <w:szCs w:val="24"/>
        </w:rPr>
        <w:t>Joaquim José de Medeiros</w:t>
      </w:r>
    </w:p>
    <w:p w14:paraId="3E2A06A5" w14:textId="4F3EF330" w:rsidR="00FD5D5A" w:rsidRDefault="00FD5D5A" w:rsidP="00FD5D5A">
      <w:pPr>
        <w:spacing w:after="0" w:line="360" w:lineRule="auto"/>
        <w:ind w:left="6481" w:hanging="6481"/>
        <w:jc w:val="center"/>
        <w:rPr>
          <w:rFonts w:ascii="Times New Roman" w:hAnsi="Times New Roman"/>
          <w:b/>
          <w:spacing w:val="-4"/>
          <w:sz w:val="24"/>
          <w:szCs w:val="24"/>
        </w:rPr>
      </w:pPr>
      <w:r w:rsidRPr="00FD5D5A">
        <w:rPr>
          <w:rFonts w:ascii="Times New Roman" w:hAnsi="Times New Roman"/>
          <w:b/>
          <w:spacing w:val="-4"/>
          <w:sz w:val="24"/>
          <w:szCs w:val="24"/>
        </w:rPr>
        <w:t>Prefeito de Municipal</w:t>
      </w:r>
    </w:p>
    <w:p w14:paraId="3D0451C1" w14:textId="77777777" w:rsidR="00FD5D5A" w:rsidRDefault="00FD5D5A" w:rsidP="00FD5D5A">
      <w:pPr>
        <w:spacing w:after="0" w:line="360" w:lineRule="auto"/>
        <w:ind w:left="6481" w:hanging="6481"/>
        <w:jc w:val="center"/>
        <w:rPr>
          <w:rFonts w:ascii="Times New Roman" w:hAnsi="Times New Roman"/>
          <w:b/>
          <w:spacing w:val="-4"/>
          <w:sz w:val="24"/>
          <w:szCs w:val="24"/>
        </w:rPr>
      </w:pPr>
    </w:p>
    <w:tbl>
      <w:tblPr>
        <w:tblW w:w="10108" w:type="dxa"/>
        <w:tblLayout w:type="fixed"/>
        <w:tblLook w:val="0000" w:firstRow="0" w:lastRow="0" w:firstColumn="0" w:lastColumn="0" w:noHBand="0" w:noVBand="0"/>
      </w:tblPr>
      <w:tblGrid>
        <w:gridCol w:w="3151"/>
        <w:gridCol w:w="6957"/>
      </w:tblGrid>
      <w:tr w:rsidR="00FD5D5A" w:rsidRPr="00A1000D" w14:paraId="14C63028" w14:textId="77777777" w:rsidTr="00212D5C">
        <w:trPr>
          <w:trHeight w:val="1412"/>
        </w:trPr>
        <w:tc>
          <w:tcPr>
            <w:tcW w:w="3151" w:type="dxa"/>
          </w:tcPr>
          <w:p w14:paraId="71A423FA" w14:textId="77777777" w:rsidR="00FD5D5A" w:rsidRDefault="00FD5D5A" w:rsidP="00212D5C">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749E42B" wp14:editId="58C31665">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4105173F" w14:textId="77777777" w:rsidR="00FD5D5A" w:rsidRPr="00D51513" w:rsidRDefault="00FD5D5A" w:rsidP="00212D5C">
            <w:pPr>
              <w:spacing w:after="0"/>
              <w:jc w:val="center"/>
              <w:rPr>
                <w:rFonts w:ascii="Arial" w:hAnsi="Arial" w:cs="Arial"/>
                <w:b/>
                <w:sz w:val="30"/>
                <w:szCs w:val="30"/>
              </w:rPr>
            </w:pPr>
            <w:r w:rsidRPr="00D51513">
              <w:rPr>
                <w:rFonts w:ascii="Arial" w:hAnsi="Arial" w:cs="Arial"/>
                <w:b/>
                <w:sz w:val="30"/>
                <w:szCs w:val="30"/>
              </w:rPr>
              <w:t>Município de Cruzeta</w:t>
            </w:r>
          </w:p>
          <w:p w14:paraId="7B59953D" w14:textId="77777777" w:rsidR="00FD5D5A" w:rsidRPr="002805BA" w:rsidRDefault="00FD5D5A" w:rsidP="00212D5C">
            <w:pPr>
              <w:spacing w:after="0"/>
              <w:jc w:val="center"/>
              <w:rPr>
                <w:rFonts w:ascii="Arial" w:hAnsi="Arial" w:cs="Arial"/>
                <w:b/>
              </w:rPr>
            </w:pPr>
            <w:r>
              <w:rPr>
                <w:rFonts w:ascii="Arial" w:hAnsi="Arial" w:cs="Arial"/>
                <w:b/>
              </w:rPr>
              <w:t>Estado do Rio Grande do Norte</w:t>
            </w:r>
          </w:p>
          <w:p w14:paraId="36BF3EB2" w14:textId="77777777" w:rsidR="00FD5D5A" w:rsidRPr="00A41538" w:rsidRDefault="00FD5D5A" w:rsidP="00212D5C">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61D4FE1D" w14:textId="77777777" w:rsidR="00FD5D5A" w:rsidRPr="00A41538" w:rsidRDefault="00FD5D5A" w:rsidP="00212D5C">
            <w:pPr>
              <w:spacing w:after="0"/>
              <w:jc w:val="center"/>
              <w:rPr>
                <w:rFonts w:ascii="Arial" w:hAnsi="Arial" w:cs="Arial"/>
                <w:sz w:val="20"/>
                <w:szCs w:val="20"/>
              </w:rPr>
            </w:pPr>
            <w:r w:rsidRPr="00A41538">
              <w:rPr>
                <w:rFonts w:ascii="Arial" w:hAnsi="Arial" w:cs="Arial"/>
                <w:sz w:val="20"/>
                <w:szCs w:val="20"/>
              </w:rPr>
              <w:t>CNPJ 08.106.510/0001-50</w:t>
            </w:r>
          </w:p>
          <w:p w14:paraId="43259B5E" w14:textId="77777777" w:rsidR="00FD5D5A" w:rsidRPr="00A1000D" w:rsidRDefault="004F0BFE" w:rsidP="00212D5C">
            <w:pPr>
              <w:spacing w:after="0"/>
              <w:jc w:val="center"/>
              <w:rPr>
                <w:color w:val="0000FF"/>
              </w:rPr>
            </w:pPr>
            <w:hyperlink r:id="rId11" w:history="1">
              <w:r w:rsidR="00FD5D5A" w:rsidRPr="00A41538">
                <w:rPr>
                  <w:rStyle w:val="Hyperlink"/>
                  <w:rFonts w:ascii="Arial" w:hAnsi="Arial" w:cs="Arial"/>
                  <w:sz w:val="20"/>
                </w:rPr>
                <w:t>prefeituracruzeta@yahoo.com.br</w:t>
              </w:r>
            </w:hyperlink>
          </w:p>
        </w:tc>
      </w:tr>
    </w:tbl>
    <w:p w14:paraId="12321B31" w14:textId="4CDB353D" w:rsidR="00FD5D5A" w:rsidRDefault="00FD5D5A" w:rsidP="00FD5D5A">
      <w:pPr>
        <w:jc w:val="right"/>
        <w:rPr>
          <w:rFonts w:ascii="Arial" w:hAnsi="Arial" w:cs="Arial"/>
          <w:b/>
          <w:sz w:val="18"/>
          <w:szCs w:val="18"/>
        </w:rPr>
      </w:pPr>
      <w:r w:rsidRPr="00C740D9">
        <w:rPr>
          <w:rFonts w:ascii="Arial" w:hAnsi="Arial" w:cs="Arial"/>
          <w:b/>
          <w:sz w:val="18"/>
          <w:szCs w:val="18"/>
        </w:rPr>
        <w:t>Processo nº 1</w:t>
      </w:r>
      <w:r w:rsidR="00B25912">
        <w:rPr>
          <w:rFonts w:ascii="Arial" w:hAnsi="Arial" w:cs="Arial"/>
          <w:b/>
          <w:sz w:val="18"/>
          <w:szCs w:val="18"/>
        </w:rPr>
        <w:t>2</w:t>
      </w:r>
      <w:r w:rsidRPr="00C740D9">
        <w:rPr>
          <w:rFonts w:ascii="Arial" w:hAnsi="Arial" w:cs="Arial"/>
          <w:b/>
          <w:sz w:val="18"/>
          <w:szCs w:val="18"/>
        </w:rPr>
        <w:t>2/2021</w:t>
      </w:r>
    </w:p>
    <w:p w14:paraId="70DBBF12" w14:textId="77777777" w:rsidR="00B25912" w:rsidRDefault="00B25912" w:rsidP="00B25912">
      <w:pPr>
        <w:rPr>
          <w:rFonts w:cs="Mangal"/>
          <w:b/>
        </w:rPr>
      </w:pPr>
      <w:r>
        <w:rPr>
          <w:rFonts w:cs="Mangal"/>
          <w:b/>
        </w:rPr>
        <w:t xml:space="preserve">  </w:t>
      </w:r>
    </w:p>
    <w:p w14:paraId="60986ABA" w14:textId="536C323C" w:rsidR="00B25912" w:rsidRPr="00B25912" w:rsidRDefault="00B25912" w:rsidP="00B25912">
      <w:pPr>
        <w:spacing w:after="0" w:line="360" w:lineRule="auto"/>
        <w:rPr>
          <w:rFonts w:ascii="Times New Roman" w:hAnsi="Times New Roman"/>
          <w:b/>
          <w:sz w:val="24"/>
          <w:szCs w:val="24"/>
        </w:rPr>
      </w:pPr>
      <w:r>
        <w:rPr>
          <w:rFonts w:cs="Mangal"/>
          <w:b/>
        </w:rPr>
        <w:t xml:space="preserve"> </w:t>
      </w:r>
      <w:r w:rsidRPr="00B25912">
        <w:rPr>
          <w:rFonts w:ascii="Times New Roman" w:hAnsi="Times New Roman"/>
          <w:b/>
          <w:sz w:val="24"/>
          <w:szCs w:val="24"/>
        </w:rPr>
        <w:t xml:space="preserve">Projeto de Lei Nº </w:t>
      </w:r>
      <w:r w:rsidR="008637F4">
        <w:rPr>
          <w:rFonts w:ascii="Times New Roman" w:hAnsi="Times New Roman"/>
          <w:b/>
          <w:sz w:val="24"/>
          <w:szCs w:val="24"/>
        </w:rPr>
        <w:t>12</w:t>
      </w:r>
      <w:r w:rsidRPr="00B25912">
        <w:rPr>
          <w:rFonts w:ascii="Times New Roman" w:hAnsi="Times New Roman"/>
          <w:b/>
          <w:sz w:val="24"/>
          <w:szCs w:val="24"/>
        </w:rPr>
        <w:t>/2021</w:t>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t xml:space="preserve"> </w:t>
      </w:r>
    </w:p>
    <w:p w14:paraId="393E179E" w14:textId="2C0F435F" w:rsidR="00B25912" w:rsidRPr="00B25912" w:rsidRDefault="00B25912" w:rsidP="00B25912">
      <w:pPr>
        <w:spacing w:after="0" w:line="360" w:lineRule="auto"/>
        <w:jc w:val="right"/>
        <w:rPr>
          <w:rFonts w:ascii="Times New Roman" w:hAnsi="Times New Roman"/>
          <w:b/>
          <w:sz w:val="24"/>
          <w:szCs w:val="24"/>
        </w:rPr>
      </w:pPr>
      <w:r w:rsidRPr="00B25912">
        <w:rPr>
          <w:rFonts w:ascii="Times New Roman" w:hAnsi="Times New Roman"/>
          <w:b/>
          <w:sz w:val="24"/>
          <w:szCs w:val="24"/>
        </w:rPr>
        <w:lastRenderedPageBreak/>
        <w:t>Em 28 de junho de 2021.</w:t>
      </w:r>
    </w:p>
    <w:p w14:paraId="1E1CC877" w14:textId="77777777" w:rsidR="00B25912" w:rsidRPr="00B25912" w:rsidRDefault="00B25912" w:rsidP="00B25912">
      <w:pPr>
        <w:spacing w:after="0" w:line="360" w:lineRule="auto"/>
        <w:rPr>
          <w:rFonts w:ascii="Times New Roman" w:hAnsi="Times New Roman"/>
          <w:b/>
          <w:sz w:val="24"/>
          <w:szCs w:val="24"/>
        </w:rPr>
      </w:pPr>
    </w:p>
    <w:p w14:paraId="51433C52" w14:textId="77777777" w:rsidR="00B25912" w:rsidRPr="00B25912" w:rsidRDefault="00B25912" w:rsidP="00B25912">
      <w:pPr>
        <w:spacing w:after="0" w:line="360" w:lineRule="auto"/>
        <w:jc w:val="center"/>
        <w:rPr>
          <w:rFonts w:ascii="Times New Roman" w:hAnsi="Times New Roman"/>
          <w:b/>
          <w:sz w:val="24"/>
          <w:szCs w:val="24"/>
        </w:rPr>
      </w:pPr>
    </w:p>
    <w:p w14:paraId="1B6DED62" w14:textId="132768F7" w:rsidR="00B25912" w:rsidRPr="00B25912" w:rsidRDefault="00B25912" w:rsidP="00B25912">
      <w:pPr>
        <w:spacing w:after="0" w:line="360" w:lineRule="auto"/>
        <w:ind w:left="4680" w:hanging="1440"/>
        <w:jc w:val="both"/>
        <w:rPr>
          <w:rFonts w:ascii="Times New Roman" w:hAnsi="Times New Roman"/>
          <w:sz w:val="24"/>
          <w:szCs w:val="24"/>
        </w:rPr>
      </w:pPr>
      <w:r w:rsidRPr="00B25912">
        <w:rPr>
          <w:rFonts w:ascii="Times New Roman" w:hAnsi="Times New Roman"/>
          <w:sz w:val="24"/>
          <w:szCs w:val="24"/>
        </w:rPr>
        <w:tab/>
        <w:t>DISPÕE SOBRE AS DIRETRIZES PARA A ELABORAÇÃO DA LEI</w:t>
      </w:r>
      <w:r>
        <w:rPr>
          <w:rFonts w:ascii="Times New Roman" w:hAnsi="Times New Roman"/>
          <w:sz w:val="24"/>
          <w:szCs w:val="24"/>
        </w:rPr>
        <w:t xml:space="preserve"> </w:t>
      </w:r>
      <w:r w:rsidRPr="00B25912">
        <w:rPr>
          <w:rFonts w:ascii="Times New Roman" w:hAnsi="Times New Roman"/>
          <w:sz w:val="24"/>
          <w:szCs w:val="24"/>
        </w:rPr>
        <w:t>ORÇAMENTÁRIA PARA O EXERCÍCIO DE 2022, E DÁ OUTRAS PROVIDÊNCIAS.</w:t>
      </w:r>
    </w:p>
    <w:p w14:paraId="6338890A" w14:textId="77777777" w:rsidR="00B25912" w:rsidRPr="00B25912" w:rsidRDefault="00B25912" w:rsidP="00B25912">
      <w:pPr>
        <w:spacing w:after="0" w:line="360" w:lineRule="auto"/>
        <w:ind w:left="4680" w:hanging="1440"/>
        <w:jc w:val="both"/>
        <w:rPr>
          <w:rFonts w:ascii="Times New Roman" w:hAnsi="Times New Roman"/>
          <w:sz w:val="24"/>
          <w:szCs w:val="24"/>
        </w:rPr>
      </w:pPr>
    </w:p>
    <w:p w14:paraId="0AEE2691" w14:textId="77777777"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sz w:val="24"/>
          <w:szCs w:val="24"/>
        </w:rPr>
        <w:t>Joaquim José de Medeiros, Prefeito Municipal de Cruzeta, Estado do Rio Grande do Norte, faz saber a todos os habitantes do Município, que a Câmara Municipal aprovou e ele sanciona a seguinte:</w:t>
      </w:r>
    </w:p>
    <w:p w14:paraId="6D4A4BA9" w14:textId="77777777" w:rsidR="00B25912" w:rsidRPr="00B25912" w:rsidRDefault="00B25912" w:rsidP="00B25912">
      <w:pPr>
        <w:spacing w:after="0" w:line="360" w:lineRule="auto"/>
        <w:ind w:firstLine="3240"/>
        <w:jc w:val="both"/>
        <w:rPr>
          <w:rFonts w:ascii="Times New Roman" w:hAnsi="Times New Roman"/>
          <w:b/>
          <w:sz w:val="24"/>
          <w:szCs w:val="24"/>
        </w:rPr>
      </w:pPr>
    </w:p>
    <w:p w14:paraId="56457B11" w14:textId="77777777"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L</w:t>
      </w:r>
    </w:p>
    <w:p w14:paraId="428F31F0" w14:textId="77777777"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b/>
        <w:t xml:space="preserve">  E</w:t>
      </w:r>
    </w:p>
    <w:p w14:paraId="0A7B9A35" w14:textId="77777777"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b/>
        <w:t xml:space="preserve">         I</w:t>
      </w:r>
    </w:p>
    <w:p w14:paraId="42D7AAD0" w14:textId="77777777" w:rsidR="00B25912" w:rsidRPr="00B25912" w:rsidRDefault="00B25912" w:rsidP="00B25912">
      <w:pPr>
        <w:spacing w:after="0" w:line="360" w:lineRule="auto"/>
        <w:ind w:firstLine="3240"/>
        <w:jc w:val="both"/>
        <w:rPr>
          <w:rFonts w:ascii="Times New Roman" w:hAnsi="Times New Roman"/>
          <w:b/>
          <w:sz w:val="24"/>
          <w:szCs w:val="24"/>
        </w:rPr>
      </w:pPr>
    </w:p>
    <w:p w14:paraId="099DCF66" w14:textId="69F274B7"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Art. 1º</w:t>
      </w:r>
      <w:r w:rsidRPr="00B25912">
        <w:rPr>
          <w:rFonts w:ascii="Times New Roman" w:hAnsi="Times New Roman"/>
          <w:sz w:val="24"/>
          <w:szCs w:val="24"/>
        </w:rPr>
        <w:t xml:space="preserve"> - O Orçamento do Município de Cruzeta, Estado do Rio Grande do Norte, para o exercício de 2022, será elaborado observando as diretrizes, objetivos, prioridades e metas estabelecidas nesta lei, compreendendo:</w:t>
      </w:r>
    </w:p>
    <w:p w14:paraId="062A3B99"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Metas Fiscais;</w:t>
      </w:r>
    </w:p>
    <w:p w14:paraId="1D3D1142"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Prioridades da Administração Municipal;</w:t>
      </w:r>
    </w:p>
    <w:p w14:paraId="4ACBDF0D"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 Estrutura dos Orçamentos;</w:t>
      </w:r>
    </w:p>
    <w:p w14:paraId="0A38D9E8"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Diretrizes para a Elaboração do Orçamento do Município;</w:t>
      </w:r>
    </w:p>
    <w:p w14:paraId="420C4723"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a Dívida pública Municipal;</w:t>
      </w:r>
    </w:p>
    <w:p w14:paraId="6C11E9D8"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Despesas com Pessoal;</w:t>
      </w:r>
    </w:p>
    <w:p w14:paraId="06450566" w14:textId="77777777"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Alterações na Legislação Tributária;</w:t>
      </w:r>
    </w:p>
    <w:p w14:paraId="3767AE26" w14:textId="0F0C6ECD" w:rsidR="00B25912" w:rsidRPr="00B25912" w:rsidRDefault="00B25912" w:rsidP="00B25912">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Gerais.</w:t>
      </w:r>
    </w:p>
    <w:p w14:paraId="0DB27C04" w14:textId="6B036684"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I – DAS METAS FISCAIS</w:t>
      </w:r>
    </w:p>
    <w:p w14:paraId="7391ED68" w14:textId="7C80D10F"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2º - </w:t>
      </w:r>
      <w:r w:rsidRPr="00B25912">
        <w:rPr>
          <w:rFonts w:ascii="Times New Roman" w:hAnsi="Times New Roman"/>
          <w:sz w:val="24"/>
          <w:szCs w:val="24"/>
        </w:rPr>
        <w:t>Em cumprimento ao estabelecido no artigo 4º da Lei Complementar nº 101, de 04 de maio de 2000, as metas fiscais de receitas, despesas, resultado primário, nominal</w:t>
      </w:r>
      <w:r w:rsidRPr="00B25912">
        <w:rPr>
          <w:rFonts w:ascii="Times New Roman" w:hAnsi="Times New Roman"/>
          <w:i/>
          <w:sz w:val="24"/>
          <w:szCs w:val="24"/>
        </w:rPr>
        <w:t xml:space="preserve"> </w:t>
      </w:r>
      <w:r w:rsidRPr="00B25912">
        <w:rPr>
          <w:rFonts w:ascii="Times New Roman" w:hAnsi="Times New Roman"/>
          <w:sz w:val="24"/>
          <w:szCs w:val="24"/>
        </w:rPr>
        <w:t>e montante da dívida pública para o exercício de 2022, estão identificados nos Demonstrativos I a VIII desta Lei, em conformidade com a Portaria nº 471, de 27 de junho de 2007-STN e suas alterações seguintes.</w:t>
      </w:r>
    </w:p>
    <w:p w14:paraId="7BCF32DD" w14:textId="7A3EF9A8"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 xml:space="preserve">Os municípios com população inferior a cinquenta mil habitantes estão obrigados por força do Art. 63, inciso III, da LRF, a partir do </w:t>
      </w:r>
      <w:r w:rsidRPr="00B25912">
        <w:rPr>
          <w:rFonts w:ascii="Times New Roman" w:hAnsi="Times New Roman"/>
          <w:sz w:val="24"/>
          <w:szCs w:val="24"/>
        </w:rPr>
        <w:lastRenderedPageBreak/>
        <w:t>exercício de 2005, a elaborar o Anexo de Metas Fiscais de que trata o Art. 4º, § 1º, na forma definida na Portaria nº 29/2007-STN.</w:t>
      </w:r>
    </w:p>
    <w:p w14:paraId="4F29125E" w14:textId="5CFCA66E"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3º - </w:t>
      </w:r>
      <w:r w:rsidRPr="00B25912">
        <w:rPr>
          <w:rFonts w:ascii="Times New Roman" w:hAnsi="Times New Roman"/>
          <w:sz w:val="24"/>
          <w:szCs w:val="24"/>
        </w:rPr>
        <w:t>A Lei Orçamentária Anual abrangerá as Entidades da Administração Direta, Indireta constituídas pelas Autarquias, Fundações, Fundos, Empresas Públicas e Sociedades de Economia Mista que recebem recursos do Orçamento Fiscal e da Seguridade Social.</w:t>
      </w:r>
    </w:p>
    <w:p w14:paraId="5974E24C" w14:textId="6389A24D"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4º - </w:t>
      </w:r>
      <w:r w:rsidRPr="00B25912">
        <w:rPr>
          <w:rFonts w:ascii="Times New Roman" w:hAnsi="Times New Roman"/>
          <w:sz w:val="24"/>
          <w:szCs w:val="24"/>
        </w:rPr>
        <w:t>Os Anexos de Metas Fiscais referidos no Art. 2º desta Lei, constituem-se dos seguintes:</w:t>
      </w:r>
    </w:p>
    <w:p w14:paraId="741A7292" w14:textId="77777777" w:rsidR="00B25912" w:rsidRPr="00B25912" w:rsidRDefault="00B25912" w:rsidP="00B25912">
      <w:pPr>
        <w:tabs>
          <w:tab w:val="left" w:pos="0"/>
          <w:tab w:val="left" w:pos="2160"/>
        </w:tabs>
        <w:spacing w:after="0" w:line="360" w:lineRule="auto"/>
        <w:ind w:left="2340" w:hanging="2340"/>
        <w:jc w:val="both"/>
        <w:rPr>
          <w:rFonts w:ascii="Times New Roman" w:hAnsi="Times New Roman"/>
          <w:sz w:val="24"/>
          <w:szCs w:val="24"/>
        </w:rPr>
      </w:pPr>
      <w:r w:rsidRPr="00B25912">
        <w:rPr>
          <w:rFonts w:ascii="Times New Roman" w:hAnsi="Times New Roman"/>
          <w:sz w:val="24"/>
          <w:szCs w:val="24"/>
        </w:rPr>
        <w:t>Demonstrativo I</w:t>
      </w:r>
      <w:r w:rsidRPr="00B25912">
        <w:rPr>
          <w:rFonts w:ascii="Times New Roman" w:hAnsi="Times New Roman"/>
          <w:sz w:val="24"/>
          <w:szCs w:val="24"/>
        </w:rPr>
        <w:tab/>
        <w:t xml:space="preserve"> – Metas Anuais;</w:t>
      </w:r>
    </w:p>
    <w:p w14:paraId="35AA39A2" w14:textId="77777777"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Demonstrativo II</w:t>
      </w:r>
      <w:r w:rsidRPr="00B25912">
        <w:rPr>
          <w:rFonts w:ascii="Times New Roman" w:hAnsi="Times New Roman"/>
          <w:sz w:val="24"/>
          <w:szCs w:val="24"/>
        </w:rPr>
        <w:tab/>
        <w:t xml:space="preserve">  – Avaliação do Cumprimento das Metas Fiscais do Exercício Anterior;</w:t>
      </w:r>
    </w:p>
    <w:p w14:paraId="5E71D996" w14:textId="77777777"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III </w:t>
      </w:r>
      <w:r w:rsidRPr="00B25912">
        <w:rPr>
          <w:rFonts w:ascii="Times New Roman" w:hAnsi="Times New Roman"/>
          <w:sz w:val="24"/>
          <w:szCs w:val="24"/>
        </w:rPr>
        <w:tab/>
        <w:t xml:space="preserve">  – Metas Fiscais Atuais Comparadas com as Metas Fiscais Fixadas nos Três Exercícios Anteriores;</w:t>
      </w:r>
    </w:p>
    <w:p w14:paraId="50B5323F" w14:textId="77777777"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IV </w:t>
      </w:r>
      <w:r w:rsidRPr="00B25912">
        <w:rPr>
          <w:rFonts w:ascii="Times New Roman" w:hAnsi="Times New Roman"/>
          <w:sz w:val="24"/>
          <w:szCs w:val="24"/>
        </w:rPr>
        <w:tab/>
        <w:t xml:space="preserve">  – Evolução do Patrimônio Líquido;</w:t>
      </w:r>
    </w:p>
    <w:p w14:paraId="52558429" w14:textId="77777777"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V </w:t>
      </w:r>
      <w:r w:rsidRPr="00B25912">
        <w:rPr>
          <w:rFonts w:ascii="Times New Roman" w:hAnsi="Times New Roman"/>
          <w:sz w:val="24"/>
          <w:szCs w:val="24"/>
        </w:rPr>
        <w:tab/>
        <w:t xml:space="preserve">  – Origem e Aplicação dos Recursos Obtidos com a Alienação de Ativos;</w:t>
      </w:r>
    </w:p>
    <w:p w14:paraId="35BBFA9A" w14:textId="77777777"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Demonstrativos VI </w:t>
      </w:r>
      <w:r w:rsidRPr="00B25912">
        <w:rPr>
          <w:rFonts w:ascii="Times New Roman" w:hAnsi="Times New Roman"/>
          <w:sz w:val="24"/>
          <w:szCs w:val="24"/>
        </w:rPr>
        <w:tab/>
        <w:t xml:space="preserve">  – Receitas e Despesas Previdenciárias do RPPS;</w:t>
      </w:r>
    </w:p>
    <w:p w14:paraId="0789BA65" w14:textId="77777777"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VII </w:t>
      </w:r>
      <w:r w:rsidRPr="00B25912">
        <w:rPr>
          <w:rFonts w:ascii="Times New Roman" w:hAnsi="Times New Roman"/>
          <w:sz w:val="24"/>
          <w:szCs w:val="24"/>
        </w:rPr>
        <w:tab/>
        <w:t xml:space="preserve">  – Estimativa e Compensação da Renúncia de Receita;</w:t>
      </w:r>
    </w:p>
    <w:p w14:paraId="73BCBE8F" w14:textId="322443BB" w:rsidR="00B25912" w:rsidRPr="00B25912" w:rsidRDefault="00B25912" w:rsidP="00B25912">
      <w:pPr>
        <w:spacing w:after="0" w:line="360" w:lineRule="auto"/>
        <w:jc w:val="both"/>
        <w:rPr>
          <w:rFonts w:ascii="Times New Roman" w:hAnsi="Times New Roman"/>
          <w:sz w:val="24"/>
          <w:szCs w:val="24"/>
        </w:rPr>
      </w:pPr>
      <w:r w:rsidRPr="00B25912">
        <w:rPr>
          <w:rFonts w:ascii="Times New Roman" w:hAnsi="Times New Roman"/>
          <w:sz w:val="24"/>
          <w:szCs w:val="24"/>
        </w:rPr>
        <w:t>Demonstrativo VII</w:t>
      </w:r>
      <w:r w:rsidRPr="00B25912">
        <w:rPr>
          <w:rFonts w:ascii="Times New Roman" w:hAnsi="Times New Roman"/>
          <w:sz w:val="24"/>
          <w:szCs w:val="24"/>
        </w:rPr>
        <w:tab/>
        <w:t xml:space="preserve">  – Margem de Expansão das Despesas Obrigatórias de Caráter Continuado.</w:t>
      </w:r>
    </w:p>
    <w:p w14:paraId="0C572E3B" w14:textId="34473C05"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sz w:val="24"/>
          <w:szCs w:val="24"/>
        </w:rPr>
        <w:t xml:space="preserve"> </w:t>
      </w:r>
      <w:r w:rsidRPr="00B25912">
        <w:rPr>
          <w:rFonts w:ascii="Times New Roman" w:hAnsi="Times New Roman"/>
          <w:b/>
          <w:sz w:val="24"/>
          <w:szCs w:val="24"/>
        </w:rPr>
        <w:t xml:space="preserve">Parágrafo Único – </w:t>
      </w:r>
      <w:r w:rsidRPr="00B25912">
        <w:rPr>
          <w:rFonts w:ascii="Times New Roman" w:hAnsi="Times New Roman"/>
          <w:sz w:val="24"/>
          <w:szCs w:val="24"/>
        </w:rPr>
        <w:t>Os Demonstrativos referidos neste artigo, serão apurados em cada Unidade Gestora e a sua consolidação constituirá nas Metas Fiscais do Município.</w:t>
      </w:r>
    </w:p>
    <w:p w14:paraId="05B107C2" w14:textId="2BD6528D"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METAS ANUAIS</w:t>
      </w:r>
    </w:p>
    <w:p w14:paraId="0F3E5865" w14:textId="5829B0AE"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5º - </w:t>
      </w:r>
      <w:r w:rsidRPr="00B25912">
        <w:rPr>
          <w:rFonts w:ascii="Times New Roman" w:hAnsi="Times New Roman"/>
          <w:sz w:val="24"/>
          <w:szCs w:val="24"/>
        </w:rPr>
        <w:t>Em cumprimento ao §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3D1896B5" w14:textId="526BEBA9"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Os valores correntes dos exercícios de 2018, 2019 e 2020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6FBF1E7E" w14:textId="113C942E"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Os valores da coluna “% PIB”, serão calculados mediante a aplicação do cálculo dos valores correntes, divididos pelo PIB Estadual, multiplicados por 100.</w:t>
      </w:r>
    </w:p>
    <w:p w14:paraId="6836A104" w14:textId="5C0D5DC2"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lastRenderedPageBreak/>
        <w:t>AVALIAÇÃO DO CUMPRIMENTO DAS METAS FISCAIS DO EXERCÍCIO ANTERIOR</w:t>
      </w:r>
    </w:p>
    <w:p w14:paraId="36C54849" w14:textId="07D2CC66"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6º - </w:t>
      </w:r>
      <w:r w:rsidRPr="00B25912">
        <w:rPr>
          <w:rFonts w:ascii="Times New Roman" w:hAnsi="Times New Roman"/>
          <w:sz w:val="24"/>
          <w:szCs w:val="24"/>
        </w:rPr>
        <w:t>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5ADF588C" w14:textId="3CF80E44"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De acordo com o exemplo da 4ª Edição do Manual de Elaboração, aprovado pela Portaria nº 29/2007-STN, o comparativo solicitado refere-se ao exercício de 2020.</w:t>
      </w:r>
    </w:p>
    <w:p w14:paraId="64823B10" w14:textId="13481CCC"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A elaboração deste Demonstrativo pelos municípios com população inferior a cinquenta mil habitantes se restringe àqueles que tenham elaborado metas fiscais em exercícios anteriores a 2005.</w:t>
      </w:r>
    </w:p>
    <w:p w14:paraId="4C093E1A" w14:textId="50858CA2"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METAS FISCAIS ATUAIS COMPARADAS COM AS FIXADAS NOS TRÊS EXERCÍCIOS ANTERIORES</w:t>
      </w:r>
    </w:p>
    <w:p w14:paraId="341BD85E" w14:textId="2E710A7B"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7º - </w:t>
      </w:r>
      <w:r w:rsidRPr="00B25912">
        <w:rPr>
          <w:rFonts w:ascii="Times New Roman" w:hAnsi="Times New Roman"/>
          <w:sz w:val="24"/>
          <w:szCs w:val="24"/>
        </w:rPr>
        <w:t>De acordo com o § 2º, item II, do Art. 4º da LRF, o Demonstrativo III – Metas Fiscais Atuais Comparadas com as Fixadas nos Três Exercícios Anteriores, de Receitas, Despesas, Resultado Primeiro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0FAE15EB" w14:textId="41ABCC2D"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A elaboração deste Demonstrativo pelos municípios com população inferior a cinquenta mil habitantes se restringe àqueles que tenham elaborado metas fiscais em exercício anteriores a 2005.</w:t>
      </w:r>
    </w:p>
    <w:p w14:paraId="1A414155" w14:textId="76C4BCBA"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Objetivando maior consistência e subsídio às análises, os valores devem ser demonstrados em valores correntes, utilizando-se os mesmos índices já comentados do Demonstrativo I.</w:t>
      </w:r>
    </w:p>
    <w:p w14:paraId="04845E79" w14:textId="7489185D"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EVOLUÇÃO DO PATRIMÔNIO LÍQUIDO</w:t>
      </w:r>
    </w:p>
    <w:p w14:paraId="720E8E4D" w14:textId="4A789E19"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8º - </w:t>
      </w:r>
      <w:r w:rsidRPr="00B25912">
        <w:rPr>
          <w:rFonts w:ascii="Times New Roman" w:hAnsi="Times New Roman"/>
          <w:sz w:val="24"/>
          <w:szCs w:val="24"/>
        </w:rPr>
        <w:t>Em obediência ao § 2º, inciso III, do Art. 4º da LRF, o Demonstrativo IV – Evolução do Patrimônio Líquido, deve traduzir as variações do Patrimônio de cada Ente do Município e sua Consolidação.</w:t>
      </w:r>
    </w:p>
    <w:p w14:paraId="5497FD49" w14:textId="1055F7BB"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Demonstrativo apresentará em separado a situação do Patrimônio Líquido do Regime Previdenciário.</w:t>
      </w:r>
    </w:p>
    <w:p w14:paraId="5F9479B0" w14:textId="4D0D81D2"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lastRenderedPageBreak/>
        <w:t>ORIGEM E APLICAÇÃO DOS RECURSOS OBTIDOS COM A ALIENAÇÃO DE ATIVOS</w:t>
      </w:r>
    </w:p>
    <w:p w14:paraId="3AD0F994" w14:textId="1A3A3AAB"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9º - </w:t>
      </w:r>
      <w:r w:rsidRPr="00B25912">
        <w:rPr>
          <w:rFonts w:ascii="Times New Roman" w:hAnsi="Times New Roman"/>
          <w:sz w:val="24"/>
          <w:szCs w:val="24"/>
        </w:rPr>
        <w:t>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Aplicações dos Recursos Obtidos com a Alienação de Ativos estabelece de onde foram obtidos os recursos e onde foram aplicados.</w:t>
      </w:r>
    </w:p>
    <w:p w14:paraId="64E48E18" w14:textId="46E982BE"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Demonstrativo apresentará em separado a situação do Patrimônio Líquido do Regime Previdenciário.</w:t>
      </w:r>
    </w:p>
    <w:p w14:paraId="49620FD3" w14:textId="546D0A41"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AVALIAÇÃO DA SITUAÇÃO FINANCEIRA E ATUARIAL DO REGIME PRÓPRIO DA PREVIDÊNCIA DOS SERVIDORES PÚBLICOS</w:t>
      </w:r>
    </w:p>
    <w:p w14:paraId="496FC3B4" w14:textId="762F4045"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10 - </w:t>
      </w:r>
      <w:r w:rsidRPr="00B25912">
        <w:rPr>
          <w:rFonts w:ascii="Times New Roman" w:hAnsi="Times New Roman"/>
          <w:sz w:val="24"/>
          <w:szCs w:val="24"/>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091AFC2E" w14:textId="0DC17D0C"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sz w:val="24"/>
          <w:szCs w:val="24"/>
        </w:rPr>
        <w:t xml:space="preserve"> </w:t>
      </w:r>
      <w:r w:rsidRPr="00B25912">
        <w:rPr>
          <w:rFonts w:ascii="Times New Roman" w:hAnsi="Times New Roman"/>
          <w:b/>
          <w:sz w:val="24"/>
          <w:szCs w:val="24"/>
        </w:rPr>
        <w:t>ESTIMATIVA E COMPENSAÇÃO DA RENÚNCIA DE RECEITA</w:t>
      </w:r>
    </w:p>
    <w:p w14:paraId="70F54BFC" w14:textId="52E6F114"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11º - </w:t>
      </w:r>
      <w:r w:rsidRPr="00B25912">
        <w:rPr>
          <w:rFonts w:ascii="Times New Roman" w:hAnsi="Times New Roman"/>
          <w:sz w:val="24"/>
          <w:szCs w:val="24"/>
        </w:rPr>
        <w:t>Conforme estabelecido no § 2º, inciso V, do Art. 4º, da LRF, o Anexo de Metas Fiscais deverá conter um demonstrativo que indique a natureza da renúncia fiscal e sua compensação, de maneira a não propiciar desequilíbrio das contas públicas.</w:t>
      </w:r>
    </w:p>
    <w:p w14:paraId="4213620D" w14:textId="00BB5D31"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A renúncia compreende incentivos fiscais, anistia, remissão, subsídio, crédito presumido, concessão de isenção, alteração de alíquota ou modificação da base de cálculo e outros benefícios que correspondem à tratamento diferenciado.</w:t>
      </w:r>
    </w:p>
    <w:p w14:paraId="6FE69949" w14:textId="2EF2DADF"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 xml:space="preserve">A compensação será acompanhada de medidas provenientes do aumento da receita, proveniente da elevação de alíquotas, ampliação da base de cálculo, majoração ou criação de tributo ou contribuição. </w:t>
      </w:r>
    </w:p>
    <w:p w14:paraId="3F02C40C" w14:textId="35C36E16"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MARGEM DE EXPANSÃO DAS DESPESAS OBRIGATÓRIAS DE CARÁTER CONTINUADO</w:t>
      </w:r>
    </w:p>
    <w:p w14:paraId="58E28B1E" w14:textId="25631580"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lastRenderedPageBreak/>
        <w:t xml:space="preserve">Art. 12º - </w:t>
      </w:r>
      <w:r w:rsidRPr="00B25912">
        <w:rPr>
          <w:rFonts w:ascii="Times New Roman" w:hAnsi="Times New Roman"/>
          <w:sz w:val="24"/>
          <w:szCs w:val="24"/>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42F8BFD9" w14:textId="653CA704" w:rsidR="00B25912" w:rsidRPr="00B25912" w:rsidRDefault="00B25912" w:rsidP="00B25912">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Desenvolvimento VIII – Margem de Expansão das Despesas de Caráter Continuado, destina-se a permitir possível inclusão de eventuais programas, projetos ou atividades que venham caracterizar a criação de despesas de caráter continuado.</w:t>
      </w:r>
    </w:p>
    <w:p w14:paraId="699D1D85" w14:textId="62E02449"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MEMÓRIA E METODOLOGIA DE CÁLCULO DAS METAS ANUAIS DE RECEITAS, DESPESAS, RESULTADO PRIMÁRIO, RESULTADO NOMINAL E MONTANTE DA DÍVIDA PÚBLICA.</w:t>
      </w:r>
    </w:p>
    <w:p w14:paraId="65F988F4" w14:textId="4BDCEA92" w:rsidR="00B25912" w:rsidRPr="00B25912" w:rsidRDefault="00B25912" w:rsidP="00B25912">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METODOLOGIA E MEMÓRIA DE CÁLCULO DAS METAS ANUAIS DAS RECEITAS E DESPESAS.</w:t>
      </w:r>
    </w:p>
    <w:p w14:paraId="1786A34D" w14:textId="751FCC03"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rPr>
        <w:t xml:space="preserve">Art. 13º - </w:t>
      </w:r>
      <w:r w:rsidRPr="00B25912">
        <w:rPr>
          <w:rFonts w:ascii="Times New Roman" w:hAnsi="Times New Roman"/>
          <w:sz w:val="24"/>
          <w:szCs w:val="24"/>
        </w:rPr>
        <w:t>O § 2º, inciso II, do Art. 4</w:t>
      </w:r>
      <w:r w:rsidRPr="00B25912">
        <w:rPr>
          <w:rFonts w:ascii="Times New Roman" w:hAnsi="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0B2C0D3E" w14:textId="5FE27B49"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B25912">
        <w:rPr>
          <w:rFonts w:ascii="Times New Roman" w:hAnsi="Times New Roman"/>
          <w:sz w:val="24"/>
          <w:szCs w:val="24"/>
        </w:rPr>
        <w:t>2018, 2019 e 2020</w:t>
      </w:r>
      <w:r w:rsidRPr="00B25912">
        <w:rPr>
          <w:rFonts w:ascii="Times New Roman" w:hAnsi="Times New Roman"/>
          <w:sz w:val="24"/>
          <w:szCs w:val="24"/>
          <w:lang w:eastAsia="ja-JP"/>
        </w:rPr>
        <w:t>.</w:t>
      </w:r>
    </w:p>
    <w:p w14:paraId="3369129F" w14:textId="0EA08474"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METODOLOGIA E MEMÓRIA DE CÁLCULOS DAS METAS ANUAIS DO RESULTADO PRIMÁRIO.</w:t>
      </w:r>
    </w:p>
    <w:p w14:paraId="46866546" w14:textId="3F05FCF4"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14º - </w:t>
      </w:r>
      <w:r w:rsidRPr="00B25912">
        <w:rPr>
          <w:rFonts w:ascii="Times New Roman" w:hAnsi="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5BBD5A4F" w14:textId="63C5F9ED"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15FB1DF2" w14:textId="3D11D868"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METODOLOGIA E MEMÓRIA DE CÁLCULO DAS METAS ANUAIS DO RESULTADO NOMINAL.</w:t>
      </w:r>
    </w:p>
    <w:p w14:paraId="0C94F1CF" w14:textId="70A7E96A"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15º - </w:t>
      </w:r>
      <w:r w:rsidRPr="00B25912">
        <w:rPr>
          <w:rFonts w:ascii="Times New Roman" w:hAnsi="Times New Roman"/>
          <w:sz w:val="24"/>
          <w:szCs w:val="24"/>
          <w:lang w:eastAsia="ja-JP"/>
        </w:rPr>
        <w:t>O cálculo do Resultado Nominal, deverá obedecer a metodologia determinada pelo Governo Federal, com regulamentação pela STN.</w:t>
      </w:r>
    </w:p>
    <w:p w14:paraId="490D5B8E"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Parágrafo Único – </w:t>
      </w:r>
      <w:r w:rsidRPr="00B25912">
        <w:rPr>
          <w:rFonts w:ascii="Times New Roman" w:hAnsi="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207E29C2"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6E813B2F" w14:textId="74B28D54"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METOLOGIA E MEMÓRIA DE CÁLCULO DAS METAS ANUAIS DO MONTANTE DA DÍVIDA PÚBLICA.</w:t>
      </w:r>
    </w:p>
    <w:p w14:paraId="1B0AD2EC" w14:textId="00E4B93E"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16º - </w:t>
      </w:r>
      <w:r w:rsidRPr="00B25912">
        <w:rPr>
          <w:rFonts w:ascii="Times New Roman" w:hAnsi="Times New Roman"/>
          <w:sz w:val="24"/>
          <w:szCs w:val="24"/>
          <w:lang w:eastAsia="ja-JP"/>
        </w:rPr>
        <w:t>Dívida Pública é o montante das obrigações assumidas pelo ente da Federação. Esta será representada pela emissão de títulos, operações de créditos e precatórios judiciais.</w:t>
      </w:r>
    </w:p>
    <w:p w14:paraId="79DB6548" w14:textId="3E3CA5A2"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 xml:space="preserve">Utiliza a base de dados de Balanços e Balancetes para sua elaboração, constituída dos valores apurados nos exercícios anteriores e da projeção dos valores para </w:t>
      </w:r>
      <w:r w:rsidRPr="00B25912">
        <w:rPr>
          <w:rFonts w:ascii="Times New Roman" w:hAnsi="Times New Roman"/>
          <w:sz w:val="24"/>
          <w:szCs w:val="24"/>
        </w:rPr>
        <w:t>2018, 2019 e 2020</w:t>
      </w:r>
      <w:r w:rsidRPr="00B25912">
        <w:rPr>
          <w:rFonts w:ascii="Times New Roman" w:hAnsi="Times New Roman"/>
          <w:sz w:val="24"/>
          <w:szCs w:val="24"/>
          <w:lang w:eastAsia="ja-JP"/>
        </w:rPr>
        <w:t>.</w:t>
      </w:r>
    </w:p>
    <w:p w14:paraId="7B88B5DC" w14:textId="37AB1B0F"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II – DAS PRIORIDADES DA ADMINISTRAÇÃO MUNICIPAL</w:t>
      </w:r>
    </w:p>
    <w:p w14:paraId="4332E1E4" w14:textId="3A39EBD0"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17º - </w:t>
      </w:r>
      <w:r w:rsidRPr="00B25912">
        <w:rPr>
          <w:rFonts w:ascii="Times New Roman" w:hAnsi="Times New Roman"/>
          <w:sz w:val="24"/>
          <w:szCs w:val="24"/>
          <w:lang w:eastAsia="ja-JP"/>
        </w:rPr>
        <w:t>As prioridades e metas da Administração Municipal para o exercício financeiro de 2022 serão definidas e demonstradas no Plano Plurianual de 2022 a 2025, compatíveis com os objetivos e normas estabelecidas nesta lei.</w:t>
      </w:r>
    </w:p>
    <w:p w14:paraId="283BAAC9" w14:textId="5B184A7A"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recursos estimados na Lei Orçamentária para 2022 serão destinados, preferencialmente, para as prioridades e metas estabelecidas nos Anexos do Plano Plurianual não se constituindo, todavia, em limite à programação das despesas.</w:t>
      </w:r>
    </w:p>
    <w:p w14:paraId="51FD523A" w14:textId="4DEE01D6"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Na elaboração da proposta orçamentária para 2022, o Poder Executivo poderá aumentar ou diminuir as metas fiscais estabelecidas nesta Lei, a fim de compatibilizar a despesa orçada à receita estimada, de forma a preservar o equilíbrio das contas públicas.</w:t>
      </w:r>
    </w:p>
    <w:p w14:paraId="36B4EE6A" w14:textId="3EC94E93"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III – DA ESTRUTURA DOS ORÇAMENTOS</w:t>
      </w:r>
    </w:p>
    <w:p w14:paraId="507CA5EB" w14:textId="4BD84374"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18º - </w:t>
      </w:r>
      <w:r w:rsidRPr="00B25912">
        <w:rPr>
          <w:rFonts w:ascii="Times New Roman" w:hAnsi="Times New Roman"/>
          <w:sz w:val="24"/>
          <w:szCs w:val="24"/>
          <w:lang w:eastAsia="ja-JP"/>
        </w:rPr>
        <w:t>O orçamento para o exercício financeiro de 2022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73CD801C" w14:textId="42A0A21E"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19º - </w:t>
      </w:r>
      <w:r w:rsidRPr="00B25912">
        <w:rPr>
          <w:rFonts w:ascii="Times New Roman" w:hAnsi="Times New Roman"/>
          <w:sz w:val="24"/>
          <w:szCs w:val="24"/>
          <w:lang w:eastAsia="ja-JP"/>
        </w:rPr>
        <w:t xml:space="preserve">A Lei Orçamentária para 2022 evidenciará as Receitas e Despesas de cada uma das Unidades Gestoras, especificando aqueles vínculos a Fundo, Autarquias, e aos Orçamentos Fiscais e da Seguridade Social, desdobradas as despesas por função, </w:t>
      </w:r>
      <w:proofErr w:type="spellStart"/>
      <w:r w:rsidRPr="00B25912">
        <w:rPr>
          <w:rFonts w:ascii="Times New Roman" w:hAnsi="Times New Roman"/>
          <w:sz w:val="24"/>
          <w:szCs w:val="24"/>
          <w:lang w:eastAsia="ja-JP"/>
        </w:rPr>
        <w:t>sub-função</w:t>
      </w:r>
      <w:proofErr w:type="spellEnd"/>
      <w:r w:rsidRPr="00B25912">
        <w:rPr>
          <w:rFonts w:ascii="Times New Roman" w:hAnsi="Times New Roman"/>
          <w:sz w:val="24"/>
          <w:szCs w:val="24"/>
          <w:lang w:eastAsia="ja-JP"/>
        </w:rPr>
        <w:t xml:space="preserve">, programa, projeto, atividade ou operações especiais e, quanto a sua natureza, por categoria econômica, grupo de natureza de despesa e modalidade de aplicação, </w:t>
      </w:r>
      <w:r w:rsidRPr="00B25912">
        <w:rPr>
          <w:rFonts w:ascii="Times New Roman" w:hAnsi="Times New Roman"/>
          <w:sz w:val="24"/>
          <w:szCs w:val="24"/>
          <w:lang w:eastAsia="ja-JP"/>
        </w:rPr>
        <w:lastRenderedPageBreak/>
        <w:t>tudo em conformidade com as Portarias SOF/STN 42/1999 e 163/2001 e alterações posteriores, a qual deverão estar anexados os Anexos exigidos nas Portarias da Secretaria do Tesouro Nacional – STN.</w:t>
      </w:r>
    </w:p>
    <w:p w14:paraId="2DB8A989"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20º - </w:t>
      </w:r>
      <w:r w:rsidRPr="00B25912">
        <w:rPr>
          <w:rFonts w:ascii="Times New Roman" w:hAnsi="Times New Roman"/>
          <w:sz w:val="24"/>
          <w:szCs w:val="24"/>
          <w:lang w:eastAsia="ja-JP"/>
        </w:rPr>
        <w:t>A Mensagem de Encaminhamento da Proposta Orçamentária de que trata o Art. 22, Parágrafo Único, inciso I da Lei 4.320/1964, conterá:</w:t>
      </w:r>
    </w:p>
    <w:p w14:paraId="204CADE2"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 xml:space="preserve"> </w:t>
      </w:r>
    </w:p>
    <w:p w14:paraId="38B78B06" w14:textId="77777777"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 Despesa por Unidade Orçamentária e sua Participação Relativa (Princípio da Transparência, art. 48 da LRF);</w:t>
      </w:r>
    </w:p>
    <w:p w14:paraId="745D2970" w14:textId="77777777"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 Evolução das Receitas Correntes Líquidas, Despesas com Pessoal e seu comprometimento, de 2018 a 2021. (art. 20, 17 e 48 da LRF);</w:t>
      </w:r>
    </w:p>
    <w:p w14:paraId="350B99BC" w14:textId="77777777"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das Despesas com Serviços de Terceiros e seu Percentual de Comprometimento das Receitas Correntes Líquidas de 2018 a 2021 (art. 71 da LRF);</w:t>
      </w:r>
    </w:p>
    <w:p w14:paraId="19159871" w14:textId="77777777"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da Origem e Aplicação dos recursos Vinculados a Manutenção e Desenvolvimento do Ensino (art. 212 da Constituição Federal e 60 dos ADCT);</w:t>
      </w:r>
    </w:p>
    <w:p w14:paraId="6C85E40A" w14:textId="77777777"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dos Recursos Vinculados e Ações Públicas de Saúde (art. 77 dos ADCT);</w:t>
      </w:r>
    </w:p>
    <w:p w14:paraId="678A4E4A" w14:textId="77777777"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da Composição do Ativo e Passivo Financeiro, posição semestre anterior ao encaminhamento da Proposta ao Legislativo – (Princípio da Transparência, art. 48 LRF);</w:t>
      </w:r>
    </w:p>
    <w:p w14:paraId="1BA7A1DD" w14:textId="23B3F1F6" w:rsidR="00B25912" w:rsidRPr="00B25912" w:rsidRDefault="00B25912" w:rsidP="00B25912">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do Saldo da Dívida Fundada, com identificação dos Credores no encerramento do último semestre (Princípio da Transparência, art. 48 da LRF).</w:t>
      </w:r>
    </w:p>
    <w:p w14:paraId="5E8BE94E" w14:textId="49562376"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IV – DAS DIRETRIZES PARA A ELABORAÇÃO E EXECUÇÃO DO ORÇAMENTO DO MUNICÍPIO</w:t>
      </w:r>
    </w:p>
    <w:p w14:paraId="7707CF9E" w14:textId="089B4F72"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21º - </w:t>
      </w:r>
      <w:r w:rsidRPr="00B25912">
        <w:rPr>
          <w:rFonts w:ascii="Times New Roman" w:hAnsi="Times New Roman"/>
          <w:sz w:val="24"/>
          <w:szCs w:val="24"/>
          <w:lang w:eastAsia="ja-JP"/>
        </w:rPr>
        <w:t>O Orçamento para exercício de 2022 obedecerá entre outros, ao princípio da transparência e do equilíbrio entre receitas e despesas, abrangendo os Poderes Legislativo e Executivo, Fundações, Fundos, Empresas Públicas e Outras (</w:t>
      </w:r>
      <w:proofErr w:type="spellStart"/>
      <w:r w:rsidRPr="00B25912">
        <w:rPr>
          <w:rFonts w:ascii="Times New Roman" w:hAnsi="Times New Roman"/>
          <w:sz w:val="24"/>
          <w:szCs w:val="24"/>
          <w:lang w:eastAsia="ja-JP"/>
        </w:rPr>
        <w:t>arts</w:t>
      </w:r>
      <w:proofErr w:type="spellEnd"/>
      <w:r w:rsidRPr="00B25912">
        <w:rPr>
          <w:rFonts w:ascii="Times New Roman" w:hAnsi="Times New Roman"/>
          <w:sz w:val="24"/>
          <w:szCs w:val="24"/>
          <w:lang w:eastAsia="ja-JP"/>
        </w:rPr>
        <w:t>. 1º § 1º 4º I, “a” e 48 LRF).</w:t>
      </w:r>
    </w:p>
    <w:p w14:paraId="39F8FEA9" w14:textId="49437944"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22º - </w:t>
      </w:r>
      <w:r w:rsidRPr="00B25912">
        <w:rPr>
          <w:rFonts w:ascii="Times New Roman" w:hAnsi="Times New Roman"/>
          <w:sz w:val="24"/>
          <w:szCs w:val="24"/>
          <w:lang w:eastAsia="ja-JP"/>
        </w:rPr>
        <w:t>Os estudos para definição dos Orçamentos da Receita para 2022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7A26934E" w14:textId="3C90100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23º - </w:t>
      </w:r>
      <w:r w:rsidRPr="00B25912">
        <w:rPr>
          <w:rFonts w:ascii="Times New Roman" w:hAnsi="Times New Roman"/>
          <w:sz w:val="24"/>
          <w:szCs w:val="24"/>
          <w:lang w:eastAsia="ja-JP"/>
        </w:rPr>
        <w:t xml:space="preserve">Na execução do orçamento, verificado que o comportamento da receita poderá afetar o cumprimento das metas de resultado primário e nominal, os Poderes Legislativo e Executivo, de forma proporcional as suas dotações e </w:t>
      </w:r>
      <w:r w:rsidRPr="00B25912">
        <w:rPr>
          <w:rFonts w:ascii="Times New Roman" w:hAnsi="Times New Roman"/>
          <w:sz w:val="24"/>
          <w:szCs w:val="24"/>
          <w:lang w:eastAsia="ja-JP"/>
        </w:rPr>
        <w:lastRenderedPageBreak/>
        <w:t>observadas a fonte de recursos, adotarão o mecanismo de limitação de empenhos e movimentação financeira nos montantes necessários, para as dotações abaixo (art. 9º da LRF):</w:t>
      </w:r>
    </w:p>
    <w:p w14:paraId="34EE155E" w14:textId="77777777" w:rsidR="00B25912" w:rsidRPr="00B25912" w:rsidRDefault="00B25912" w:rsidP="00B25912">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Projetos ou atividades vinculadas a recursos oriundos de transferências voluntárias;</w:t>
      </w:r>
    </w:p>
    <w:p w14:paraId="2CB67EB5" w14:textId="77777777" w:rsidR="00B25912" w:rsidRPr="00B25912" w:rsidRDefault="00B25912" w:rsidP="00B25912">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Obras em geral, desde que ainda não iniciadas;</w:t>
      </w:r>
    </w:p>
    <w:p w14:paraId="7027AB23" w14:textId="77777777" w:rsidR="00B25912" w:rsidRPr="00B25912" w:rsidRDefault="00B25912" w:rsidP="00B25912">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Dotação para combustíveis, obras, serviços públicos e agricultura;</w:t>
      </w:r>
    </w:p>
    <w:p w14:paraId="0ECE4725" w14:textId="15DB1F8D" w:rsidR="00B25912" w:rsidRPr="00DC5BCF" w:rsidRDefault="00B25912" w:rsidP="00DC5BCF">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Dotação para material de consumo e outros serviços de terceiros das diversas atividades.</w:t>
      </w:r>
    </w:p>
    <w:p w14:paraId="0A9E9FF3" w14:textId="7DC3ACB6" w:rsidR="00B25912" w:rsidRPr="00B25912" w:rsidRDefault="00B25912" w:rsidP="00B25912">
      <w:pPr>
        <w:tabs>
          <w:tab w:val="left" w:pos="0"/>
        </w:tabs>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24º - </w:t>
      </w:r>
      <w:r w:rsidRPr="00B25912">
        <w:rPr>
          <w:rFonts w:ascii="Times New Roman" w:hAnsi="Times New Roman"/>
          <w:sz w:val="24"/>
          <w:szCs w:val="24"/>
          <w:lang w:eastAsia="ja-JP"/>
        </w:rPr>
        <w:t>As Despesas Obrigatórias de Caráter Continuado em relação à Receita Corrente Líquida, programadas para 2022, poderão ser expandidas em até 5%, tomando-se por base as Despesas Obrigatórias de Caráter Continuado fixadas na Lei Orçamentária Anual para 2021 (art. 4º § 2º da LRF), conforme demonstrado em Anexo desta Lei.</w:t>
      </w:r>
    </w:p>
    <w:p w14:paraId="5AD82B4A" w14:textId="56C5CFF5" w:rsidR="00B25912" w:rsidRPr="00B25912" w:rsidRDefault="00B25912" w:rsidP="00B25912">
      <w:pPr>
        <w:tabs>
          <w:tab w:val="left" w:pos="0"/>
        </w:tabs>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25º - </w:t>
      </w:r>
      <w:r w:rsidRPr="00B25912">
        <w:rPr>
          <w:rFonts w:ascii="Times New Roman" w:hAnsi="Times New Roman"/>
          <w:sz w:val="24"/>
          <w:szCs w:val="24"/>
          <w:lang w:eastAsia="ja-JP"/>
        </w:rPr>
        <w:t>Constituem Riscos Fiscais capazes de afetar o equilíbrio das contas públicas do Município, aqueles constantes do Anexo Próprio desta Lei (art. 4º, § 3º da LRF).</w:t>
      </w:r>
    </w:p>
    <w:p w14:paraId="048E4B5F" w14:textId="7DC7BDFF"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riscos fiscais, caso se concretize, serão atendidos com recursos da Reserva de Contingência e também, se houver, do Excesso de Arrecadação e do Superávit Financeiro do exercício de 2022.</w:t>
      </w:r>
    </w:p>
    <w:p w14:paraId="0B1A1FBD" w14:textId="72D0D13A"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32340A86" w14:textId="4FF785FF"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26º - </w:t>
      </w:r>
      <w:r w:rsidRPr="00B25912">
        <w:rPr>
          <w:rFonts w:ascii="Times New Roman" w:hAnsi="Times New Roman"/>
          <w:sz w:val="24"/>
          <w:szCs w:val="24"/>
          <w:lang w:eastAsia="ja-JP"/>
        </w:rPr>
        <w:t>O Orçamento para o exercício de 2022 destinará recursos para a Reserva de Contingência, não inferiores a 5% das Receitas Correntes Líquidas previstas e 35% do total do orçamento de cada entidade para a abertura de Créditos Adicionais Suplementares (art. 5º, III da LRF).</w:t>
      </w:r>
    </w:p>
    <w:p w14:paraId="25755251" w14:textId="65DC5F13"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5CED528C" w14:textId="52385B21"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576CB7D1" w14:textId="570CEB29"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27º - </w:t>
      </w:r>
      <w:r w:rsidRPr="00B25912">
        <w:rPr>
          <w:rFonts w:ascii="Times New Roman" w:hAnsi="Times New Roman"/>
          <w:sz w:val="24"/>
          <w:szCs w:val="24"/>
          <w:lang w:eastAsia="ja-JP"/>
        </w:rPr>
        <w:t>Os investimentos com duração superior a 12 meses só constarão da Lei Orçamentária Anual se contemplados no Plano Plurianual (art. 5º, § 5º da LRF).</w:t>
      </w:r>
    </w:p>
    <w:p w14:paraId="7ACEEAB2" w14:textId="12561D3F" w:rsidR="00B25912" w:rsidRPr="00B25912" w:rsidRDefault="00B25912" w:rsidP="00DC5BCF">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28º - </w:t>
      </w:r>
      <w:r w:rsidRPr="00B25912">
        <w:rPr>
          <w:rFonts w:ascii="Times New Roman" w:hAnsi="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22AA88AD" w14:textId="25A66C7F"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29º - </w:t>
      </w:r>
      <w:r w:rsidRPr="00B25912">
        <w:rPr>
          <w:rFonts w:ascii="Times New Roman" w:hAnsi="Times New Roman"/>
          <w:sz w:val="24"/>
          <w:szCs w:val="24"/>
          <w:lang w:eastAsia="ja-JP"/>
        </w:rPr>
        <w:t>Os Projetos e Atividades priorizados na Lei Orçamentária para 2022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4CE00AC9" w14:textId="7C9D0D7D"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30º - </w:t>
      </w:r>
      <w:r w:rsidRPr="00B25912">
        <w:rPr>
          <w:rFonts w:ascii="Times New Roman" w:hAnsi="Times New Roman"/>
          <w:sz w:val="24"/>
          <w:szCs w:val="24"/>
          <w:lang w:eastAsia="ja-JP"/>
        </w:rPr>
        <w:t>A renúncia de receita estimada para o exercício de 2022, constante do Anexo Próprio desta Lei, não será considerada para efeito de cálculo de orçamento da receita (art. 4º, § 2º, V e art. 14, I da LRF).</w:t>
      </w:r>
    </w:p>
    <w:p w14:paraId="151484E4" w14:textId="301B6DF2"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31º - </w:t>
      </w:r>
      <w:r w:rsidRPr="00B25912">
        <w:rPr>
          <w:rFonts w:ascii="Times New Roman" w:hAnsi="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20BC53D3" w14:textId="2755A85E"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3DA8DD0B" w14:textId="1C28F49E"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32º - </w:t>
      </w:r>
      <w:r w:rsidRPr="00B25912">
        <w:rPr>
          <w:rFonts w:ascii="Times New Roman" w:hAnsi="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0AFBAE98" w14:textId="6A3D1C66"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2022, em cada evento, não exceda ao valor limite para dispensa de licitação, fixado no item I do art. 24 da Lei nº 8.666/1993, devidamente atualizado (art. 16, § 3º da LRF).</w:t>
      </w:r>
    </w:p>
    <w:p w14:paraId="7D6920A0" w14:textId="45776E70"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33º - </w:t>
      </w:r>
      <w:r w:rsidRPr="00B25912">
        <w:rPr>
          <w:rFonts w:ascii="Times New Roman" w:hAnsi="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45158B0B"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34º - </w:t>
      </w:r>
      <w:r w:rsidRPr="00B25912">
        <w:rPr>
          <w:rFonts w:ascii="Times New Roman" w:hAnsi="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6683F4A5"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00DD5FC5" w14:textId="11D4A26C"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35º - </w:t>
      </w:r>
      <w:r w:rsidRPr="00B25912">
        <w:rPr>
          <w:rFonts w:ascii="Times New Roman" w:hAnsi="Times New Roman"/>
          <w:sz w:val="24"/>
          <w:szCs w:val="24"/>
          <w:lang w:eastAsia="ja-JP"/>
        </w:rPr>
        <w:t>A previsão das receitas e a fixação das despesas serão orçadas para 2022 a preços correntes.</w:t>
      </w:r>
    </w:p>
    <w:p w14:paraId="3DEFEB19" w14:textId="2567B3A5"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36º - </w:t>
      </w:r>
      <w:r w:rsidRPr="00B25912">
        <w:rPr>
          <w:rFonts w:ascii="Times New Roman" w:hAnsi="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7CF0D28D" w14:textId="16639371"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1820B696" w14:textId="051C0902"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37º - </w:t>
      </w:r>
      <w:r w:rsidRPr="00B25912">
        <w:rPr>
          <w:rFonts w:ascii="Times New Roman" w:hAnsi="Times New Roman"/>
          <w:sz w:val="24"/>
          <w:szCs w:val="24"/>
          <w:lang w:eastAsia="ja-JP"/>
        </w:rPr>
        <w:t>Durante a execução orçamentária de 2022, o Poder Executivo Municipal, autorizado por lei, poderá incluir novos projetos, atividades ou operações especiais no orçamento das Unidades Gestoras na forma de crédito especial, desde que se enquadre nas prioridades para o exercício de 2022 (art. 167, I da Constituição Federal).</w:t>
      </w:r>
    </w:p>
    <w:p w14:paraId="162F272B" w14:textId="1F92329F"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38º - </w:t>
      </w:r>
      <w:r w:rsidRPr="00B25912">
        <w:rPr>
          <w:rFonts w:ascii="Times New Roman" w:hAnsi="Times New Roman"/>
          <w:sz w:val="24"/>
          <w:szCs w:val="24"/>
          <w:lang w:eastAsia="ja-JP"/>
        </w:rPr>
        <w:t>O controle de custos das ações desenvolvidas pelo Poder Público Municipal, obedecerá ao estabelecimento no art. 50, § 3º da LRF.</w:t>
      </w:r>
    </w:p>
    <w:p w14:paraId="1D0E785A" w14:textId="46ACCDA3"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5DB3B144" w14:textId="6E59B1D1"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39º - </w:t>
      </w:r>
      <w:r w:rsidRPr="00B25912">
        <w:rPr>
          <w:rFonts w:ascii="Times New Roman" w:hAnsi="Times New Roman"/>
          <w:sz w:val="24"/>
          <w:szCs w:val="24"/>
          <w:lang w:eastAsia="ja-JP"/>
        </w:rPr>
        <w:t>Os programas priorizados por esta Lei e contemplados no Plano Plurianual, que integrarem a Lei Orçamentária de 2022 serão objetos de avaliação permanente pelos responsáveis, de modo a acompanhar o cumprimento dos seus objetos, corrigir desvios e avaliar seus custos e cumprimento das metas fiscais estabelecidas (art. 4º, I, “e” da LRF).</w:t>
      </w:r>
    </w:p>
    <w:p w14:paraId="2C937512" w14:textId="02078355" w:rsidR="00B25912" w:rsidRPr="00B25912" w:rsidRDefault="00B25912" w:rsidP="00B25912">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 – DAS DISPOSIÇÕES SOBRE A DÍVIDA PÚBLICA MUNICIPAL</w:t>
      </w:r>
    </w:p>
    <w:p w14:paraId="62FF5E75" w14:textId="4E90B9E9"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40º - </w:t>
      </w:r>
      <w:r w:rsidRPr="00B25912">
        <w:rPr>
          <w:rFonts w:ascii="Times New Roman" w:hAnsi="Times New Roman"/>
          <w:sz w:val="24"/>
          <w:szCs w:val="24"/>
          <w:lang w:eastAsia="ja-JP"/>
        </w:rPr>
        <w:t>A Lei Orçamentária de 2022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LRF</w:t>
      </w:r>
      <w:r>
        <w:rPr>
          <w:rFonts w:ascii="Times New Roman" w:hAnsi="Times New Roman"/>
          <w:sz w:val="24"/>
          <w:szCs w:val="24"/>
          <w:lang w:eastAsia="ja-JP"/>
        </w:rPr>
        <w:t>.</w:t>
      </w:r>
    </w:p>
    <w:p w14:paraId="5E7C33C8" w14:textId="2138F298"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41º - </w:t>
      </w:r>
      <w:r w:rsidRPr="00B25912">
        <w:rPr>
          <w:rFonts w:ascii="Times New Roman" w:hAnsi="Times New Roman"/>
          <w:sz w:val="24"/>
          <w:szCs w:val="24"/>
          <w:lang w:eastAsia="ja-JP"/>
        </w:rPr>
        <w:t>A contratação de operações de crédito dependerá de autorização em lei específica (art. 32, parágrafo único da LRF).</w:t>
      </w:r>
    </w:p>
    <w:p w14:paraId="47D37775" w14:textId="5BDE7584"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42º - </w:t>
      </w:r>
      <w:r w:rsidRPr="00B25912">
        <w:rPr>
          <w:rFonts w:ascii="Times New Roman" w:hAnsi="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44A449DD" w14:textId="004F324E" w:rsidR="00B25912" w:rsidRPr="00B25912" w:rsidRDefault="00B25912" w:rsidP="00694DD0">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VI – DAS DISPOSIÇÕES SOBRE DESPESAS COM PESSOAL</w:t>
      </w:r>
    </w:p>
    <w:p w14:paraId="7570EF88" w14:textId="79499CA5"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43º - </w:t>
      </w:r>
      <w:r w:rsidRPr="00B25912">
        <w:rPr>
          <w:rFonts w:ascii="Times New Roman" w:hAnsi="Times New Roman"/>
          <w:sz w:val="24"/>
          <w:szCs w:val="24"/>
          <w:lang w:eastAsia="ja-JP"/>
        </w:rPr>
        <w:t>O Executivo e o Legislativo Municipal, mediante lei autorizativa, poderão em 2022,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524790BA" w14:textId="180B5CA2"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Os recursos para as despesas decorrentes destes atos deverão estar previstos na lei de orçamento para 2022.</w:t>
      </w:r>
    </w:p>
    <w:p w14:paraId="666A5575" w14:textId="06ED69ED"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44º - </w:t>
      </w:r>
      <w:r w:rsidRPr="00B25912">
        <w:rPr>
          <w:rFonts w:ascii="Times New Roman" w:hAnsi="Times New Roman"/>
          <w:sz w:val="24"/>
          <w:szCs w:val="24"/>
          <w:lang w:eastAsia="ja-JP"/>
        </w:rPr>
        <w:t>Ressalvada a hipótese do inciso X do artigo 37 da Constituição Federal, a despesa total com pessoal de cada um dos Poderes em 2022, Executivo e Legislativo, não excederá em Percentual da Receita Corrente Líquida, a despesa verificada no exercício de 2021, acrescida de 10%, obedecido ao limite prudencial de 51,30% e 5,70% da Receita Corrente Líquida, respectivamente (art. 71 da LRF).</w:t>
      </w:r>
    </w:p>
    <w:p w14:paraId="506590AE" w14:textId="5D056FFA"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45º - </w:t>
      </w:r>
      <w:r w:rsidRPr="00B25912">
        <w:rPr>
          <w:rFonts w:ascii="Times New Roman" w:hAnsi="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636C352E"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46º - </w:t>
      </w:r>
      <w:r w:rsidRPr="00B25912">
        <w:rPr>
          <w:rFonts w:ascii="Times New Roman" w:hAnsi="Times New Roman"/>
          <w:sz w:val="24"/>
          <w:szCs w:val="24"/>
          <w:lang w:eastAsia="ja-JP"/>
        </w:rPr>
        <w:t>O Executivo Municipal adotará as seguintes medidas para reduzir as despesas com pessoal caso elas ultrapassem os limites estabelecidos na LRF (art. 19 e 20 da LRF).</w:t>
      </w:r>
    </w:p>
    <w:p w14:paraId="49411AF9" w14:textId="77777777" w:rsidR="00B25912" w:rsidRPr="00B25912" w:rsidRDefault="00B25912" w:rsidP="00B25912">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Eliminação de vantagens concedidas a servidores;</w:t>
      </w:r>
    </w:p>
    <w:p w14:paraId="61B4A68F" w14:textId="77777777" w:rsidR="00B25912" w:rsidRPr="00B25912" w:rsidRDefault="00B25912" w:rsidP="00B25912">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Eliminação das despesas com horas-extras;</w:t>
      </w:r>
    </w:p>
    <w:p w14:paraId="6A66AF90" w14:textId="77777777" w:rsidR="00B25912" w:rsidRPr="00B25912" w:rsidRDefault="00B25912" w:rsidP="00B25912">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Exoneração de servidores ocupantes de cargo de comissão;</w:t>
      </w:r>
    </w:p>
    <w:p w14:paraId="7F4A94DC" w14:textId="5EEDEA9B" w:rsidR="00B25912" w:rsidRPr="00694DD0" w:rsidRDefault="00B25912" w:rsidP="00694DD0">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Demissão de servidores admitidos em caráter temporário.</w:t>
      </w:r>
    </w:p>
    <w:p w14:paraId="6B3DBE4C"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47º - </w:t>
      </w:r>
      <w:r w:rsidRPr="00B25912">
        <w:rPr>
          <w:rFonts w:ascii="Times New Roman" w:hAnsi="Times New Roman"/>
          <w:sz w:val="24"/>
          <w:szCs w:val="24"/>
          <w:lang w:eastAsia="ja-JP"/>
        </w:rPr>
        <w:t xml:space="preserve">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w:t>
      </w:r>
      <w:r w:rsidRPr="00B25912">
        <w:rPr>
          <w:rFonts w:ascii="Times New Roman" w:hAnsi="Times New Roman"/>
          <w:sz w:val="24"/>
          <w:szCs w:val="24"/>
          <w:lang w:eastAsia="ja-JP"/>
        </w:rPr>
        <w:lastRenderedPageBreak/>
        <w:t>atividades próprias da Administração Pública Municipal, desde que, em ambos os casos, não haja utilização de materiais ou equipamentos de propriedade do contratado ou de terceiros.</w:t>
      </w:r>
    </w:p>
    <w:p w14:paraId="3ABA53EF"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4C3248FC" w14:textId="684E158C"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EE09F8" w14:textId="169D8284" w:rsidR="00B25912" w:rsidRPr="00B25912" w:rsidRDefault="00B25912" w:rsidP="00694DD0">
      <w:pPr>
        <w:spacing w:after="0" w:line="360" w:lineRule="auto"/>
        <w:ind w:firstLine="3240"/>
        <w:jc w:val="both"/>
        <w:rPr>
          <w:rFonts w:ascii="Times New Roman" w:hAnsi="Times New Roman"/>
          <w:b/>
          <w:sz w:val="24"/>
          <w:szCs w:val="24"/>
          <w:lang w:eastAsia="ja-JP"/>
        </w:rPr>
      </w:pPr>
      <w:r w:rsidRPr="00B25912">
        <w:rPr>
          <w:rFonts w:ascii="Times New Roman" w:hAnsi="Times New Roman"/>
          <w:sz w:val="24"/>
          <w:szCs w:val="24"/>
          <w:lang w:eastAsia="ja-JP"/>
        </w:rPr>
        <w:t xml:space="preserve"> </w:t>
      </w:r>
      <w:r w:rsidRPr="00B25912">
        <w:rPr>
          <w:rFonts w:ascii="Times New Roman" w:hAnsi="Times New Roman"/>
          <w:b/>
          <w:sz w:val="24"/>
          <w:szCs w:val="24"/>
          <w:lang w:eastAsia="ja-JP"/>
        </w:rPr>
        <w:t>VII – DAS DISPOSIÇÕES SOBRE ALTERAÇÃO NA LEGISLAÇÃO TRIBUTARIA</w:t>
      </w:r>
    </w:p>
    <w:p w14:paraId="7BCB735C" w14:textId="33A4AF96"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48º - </w:t>
      </w:r>
      <w:r w:rsidRPr="00B25912">
        <w:rPr>
          <w:rFonts w:ascii="Times New Roman" w:hAnsi="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20F86045" w14:textId="4FF0D8B8"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49º - </w:t>
      </w:r>
      <w:r w:rsidRPr="00B25912">
        <w:rPr>
          <w:rFonts w:ascii="Times New Roman" w:hAnsi="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4499D1B9" w14:textId="65B6F2C4"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50º - </w:t>
      </w:r>
      <w:r w:rsidRPr="00B25912">
        <w:rPr>
          <w:rFonts w:ascii="Times New Roman" w:hAnsi="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58572D8D" w14:textId="368C46EF" w:rsidR="00B25912" w:rsidRPr="00B25912" w:rsidRDefault="00B25912" w:rsidP="00694DD0">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VIII – DAS DISPOSIÇÕES GERAIS</w:t>
      </w:r>
    </w:p>
    <w:p w14:paraId="4CA28381" w14:textId="3E8A10B9"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51º - </w:t>
      </w:r>
      <w:r w:rsidRPr="00B25912">
        <w:rPr>
          <w:rFonts w:ascii="Times New Roman" w:hAnsi="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1DF6F358" w14:textId="51B05123" w:rsidR="00B25912" w:rsidRPr="00694DD0"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A Câmara Municipal não entrará em recesso enquanto não cumprir o disposto no “caput” deste artigo.</w:t>
      </w:r>
    </w:p>
    <w:p w14:paraId="7260539D" w14:textId="742593F0"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Se o projeto de lei orçamentária anual não for encaminhado à sanção até o início do exercício financeiro de 2022, fica o Executivo Municipal autorizado a executar a proposta orçamentária na forma original, até a sanção da respectiva lei orçamentária anual.</w:t>
      </w:r>
    </w:p>
    <w:p w14:paraId="3C332190" w14:textId="60A9516D"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52º - </w:t>
      </w:r>
      <w:r w:rsidRPr="00B25912">
        <w:rPr>
          <w:rFonts w:ascii="Times New Roman" w:hAnsi="Times New Roman"/>
          <w:sz w:val="24"/>
          <w:szCs w:val="24"/>
          <w:lang w:eastAsia="ja-JP"/>
        </w:rPr>
        <w:t>Serão consideradas legais as despesas com multas e juros pelo eventual atraso no pagamento de compromissos, motivados por insuficiência de tesouraria.</w:t>
      </w:r>
    </w:p>
    <w:p w14:paraId="32FDA4C6" w14:textId="5AA5AA86" w:rsidR="00B25912" w:rsidRPr="00694DD0"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53º - </w:t>
      </w:r>
      <w:r w:rsidRPr="00B25912">
        <w:rPr>
          <w:rFonts w:ascii="Times New Roman" w:hAnsi="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71AE1F90" w14:textId="208BAE0C" w:rsidR="00B25912" w:rsidRP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54º - </w:t>
      </w:r>
      <w:r w:rsidRPr="00B25912">
        <w:rPr>
          <w:rFonts w:ascii="Times New Roman" w:hAnsi="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7D3ED8F" w14:textId="19FBAFE9" w:rsidR="00B25912" w:rsidRDefault="00B25912" w:rsidP="00694DD0">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55º - </w:t>
      </w:r>
      <w:r w:rsidRPr="00B25912">
        <w:rPr>
          <w:rFonts w:ascii="Times New Roman" w:hAnsi="Times New Roman"/>
          <w:sz w:val="24"/>
          <w:szCs w:val="24"/>
          <w:lang w:eastAsia="ja-JP"/>
        </w:rPr>
        <w:t>Esta Lei entrará em vigor na data de sua publicação.</w:t>
      </w:r>
    </w:p>
    <w:p w14:paraId="67983F81" w14:textId="77777777" w:rsidR="00694DD0" w:rsidRPr="00B25912" w:rsidRDefault="00694DD0" w:rsidP="00694DD0">
      <w:pPr>
        <w:spacing w:after="0" w:line="360" w:lineRule="auto"/>
        <w:ind w:firstLine="3240"/>
        <w:jc w:val="both"/>
        <w:rPr>
          <w:rFonts w:ascii="Times New Roman" w:hAnsi="Times New Roman"/>
          <w:sz w:val="24"/>
          <w:szCs w:val="24"/>
          <w:lang w:eastAsia="ja-JP"/>
        </w:rPr>
      </w:pPr>
    </w:p>
    <w:p w14:paraId="184D831C"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PREFEITURA MUNICIPAL DE CRUZETA, ESTADO DO RIO GRANDE DO NORTE.</w:t>
      </w:r>
    </w:p>
    <w:p w14:paraId="70AB7BE5"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7DBCFF44"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5699D64D" w14:textId="77777777" w:rsidR="00B25912" w:rsidRPr="00B25912" w:rsidRDefault="00B25912" w:rsidP="00B25912">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AOS, 28 de junho de 2021.</w:t>
      </w:r>
    </w:p>
    <w:p w14:paraId="66BF38E3"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50F65267" w14:textId="77777777" w:rsidR="00B25912" w:rsidRPr="00B25912" w:rsidRDefault="00B25912" w:rsidP="00B25912">
      <w:pPr>
        <w:spacing w:after="0" w:line="360" w:lineRule="auto"/>
        <w:ind w:firstLine="3240"/>
        <w:jc w:val="both"/>
        <w:rPr>
          <w:rFonts w:ascii="Times New Roman" w:hAnsi="Times New Roman"/>
          <w:sz w:val="24"/>
          <w:szCs w:val="24"/>
          <w:lang w:eastAsia="ja-JP"/>
        </w:rPr>
      </w:pPr>
    </w:p>
    <w:p w14:paraId="14C40F83" w14:textId="77777777" w:rsidR="00B25912" w:rsidRPr="00B25912" w:rsidRDefault="00B25912" w:rsidP="00B25912">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_________________________</w:t>
      </w:r>
    </w:p>
    <w:p w14:paraId="4093E31D" w14:textId="77777777" w:rsidR="00B25912" w:rsidRPr="00B25912" w:rsidRDefault="00B25912" w:rsidP="00B25912">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Joaquim José de Medeiros</w:t>
      </w:r>
    </w:p>
    <w:p w14:paraId="15C0374C" w14:textId="36CCFA8A" w:rsidR="00ED2A0D" w:rsidRDefault="00B25912" w:rsidP="00C41C90">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Prefeito Municipa</w:t>
      </w:r>
      <w:r w:rsidR="00C41C90">
        <w:rPr>
          <w:rFonts w:ascii="Times New Roman" w:hAnsi="Times New Roman"/>
          <w:sz w:val="24"/>
          <w:szCs w:val="24"/>
          <w:lang w:eastAsia="ja-JP"/>
        </w:rPr>
        <w:t>l</w:t>
      </w:r>
    </w:p>
    <w:p w14:paraId="70B45240" w14:textId="1FCC3B15" w:rsidR="00676D66" w:rsidRDefault="00676D66" w:rsidP="00C41C90">
      <w:pPr>
        <w:spacing w:after="0" w:line="360" w:lineRule="auto"/>
        <w:jc w:val="center"/>
        <w:rPr>
          <w:rFonts w:ascii="Times New Roman" w:hAnsi="Times New Roman"/>
          <w:sz w:val="24"/>
          <w:szCs w:val="24"/>
          <w:lang w:eastAsia="ja-JP"/>
        </w:rPr>
      </w:pPr>
    </w:p>
    <w:p w14:paraId="111CA104" w14:textId="77777777" w:rsidR="00676D66" w:rsidRDefault="00676D66" w:rsidP="00676D66"/>
    <w:p w14:paraId="1259BE3E" w14:textId="77777777" w:rsidR="00676D66" w:rsidRPr="006C1D50" w:rsidRDefault="00676D66" w:rsidP="00676D66">
      <w:pPr>
        <w:rPr>
          <w:b/>
          <w:bCs/>
        </w:rPr>
      </w:pPr>
      <w:r w:rsidRPr="006C1D50">
        <w:rPr>
          <w:b/>
          <w:bCs/>
        </w:rPr>
        <w:t>CAMARA MUNICIPAL</w:t>
      </w:r>
    </w:p>
    <w:p w14:paraId="17E4154F" w14:textId="77777777" w:rsidR="00676D66" w:rsidRDefault="00676D66" w:rsidP="00676D66">
      <w:pPr>
        <w:pStyle w:val="PargrafodaLista"/>
        <w:numPr>
          <w:ilvl w:val="0"/>
          <w:numId w:val="19"/>
        </w:numPr>
        <w:spacing w:after="160" w:line="259" w:lineRule="auto"/>
        <w:jc w:val="left"/>
      </w:pPr>
      <w:r>
        <w:t>AMPLIAÇÃO, CONSERVAÇÃO E REFORMA DA SEDE DO PODER LEGISLATIVO</w:t>
      </w:r>
    </w:p>
    <w:p w14:paraId="241247CD" w14:textId="77777777" w:rsidR="00676D66" w:rsidRDefault="00676D66" w:rsidP="00676D66">
      <w:pPr>
        <w:pStyle w:val="PargrafodaLista"/>
        <w:numPr>
          <w:ilvl w:val="0"/>
          <w:numId w:val="19"/>
        </w:numPr>
        <w:spacing w:after="160" w:line="259" w:lineRule="auto"/>
        <w:jc w:val="left"/>
      </w:pPr>
      <w:r>
        <w:t>PROJETO CAMARA CIDADÃ/ESCOLA DO LEGISLATIVO</w:t>
      </w:r>
    </w:p>
    <w:p w14:paraId="6C593D9D" w14:textId="77777777" w:rsidR="00676D66" w:rsidRDefault="00676D66" w:rsidP="00676D66">
      <w:pPr>
        <w:pStyle w:val="PargrafodaLista"/>
        <w:numPr>
          <w:ilvl w:val="0"/>
          <w:numId w:val="19"/>
        </w:numPr>
        <w:spacing w:after="160" w:line="259" w:lineRule="auto"/>
        <w:jc w:val="left"/>
      </w:pPr>
      <w:r>
        <w:t>REAPARELHAMENTO E INFORMATIZAÇÃO DA CAMARA MUNICIPAL</w:t>
      </w:r>
    </w:p>
    <w:p w14:paraId="369DAE71" w14:textId="77777777" w:rsidR="00676D66" w:rsidRDefault="00676D66" w:rsidP="00676D66">
      <w:pPr>
        <w:pStyle w:val="PargrafodaLista"/>
        <w:numPr>
          <w:ilvl w:val="0"/>
          <w:numId w:val="19"/>
        </w:numPr>
        <w:spacing w:after="160" w:line="259" w:lineRule="auto"/>
        <w:jc w:val="left"/>
      </w:pPr>
      <w:r>
        <w:t>MANUTENCAO DOS SERVICOS DA CAMARA</w:t>
      </w:r>
    </w:p>
    <w:p w14:paraId="5A39E902" w14:textId="77777777" w:rsidR="00676D66" w:rsidRDefault="00676D66" w:rsidP="00676D66">
      <w:pPr>
        <w:pStyle w:val="PargrafodaLista"/>
        <w:numPr>
          <w:ilvl w:val="0"/>
          <w:numId w:val="19"/>
        </w:numPr>
        <w:spacing w:after="160" w:line="259" w:lineRule="auto"/>
        <w:jc w:val="left"/>
      </w:pPr>
      <w:r>
        <w:t>AQUISIÇÃO DE VEICULO PARA CÂMARA MUNICIPAL</w:t>
      </w:r>
    </w:p>
    <w:p w14:paraId="7AACE843" w14:textId="77777777" w:rsidR="00676D66" w:rsidRDefault="00676D66" w:rsidP="00676D66">
      <w:pPr>
        <w:pStyle w:val="PargrafodaLista"/>
        <w:numPr>
          <w:ilvl w:val="0"/>
          <w:numId w:val="19"/>
        </w:numPr>
        <w:spacing w:after="160" w:line="259" w:lineRule="auto"/>
        <w:jc w:val="left"/>
      </w:pPr>
      <w:r>
        <w:t>REALIZAÇÃO DE CONCURSO PÚBLICO</w:t>
      </w:r>
    </w:p>
    <w:p w14:paraId="565739D1" w14:textId="77777777" w:rsidR="00676D66" w:rsidRPr="006C1D50" w:rsidRDefault="00676D66" w:rsidP="00676D66">
      <w:pPr>
        <w:rPr>
          <w:b/>
          <w:bCs/>
        </w:rPr>
      </w:pPr>
      <w:r w:rsidRPr="006C1D50">
        <w:rPr>
          <w:b/>
          <w:bCs/>
        </w:rPr>
        <w:t>GABINETE DO PREFEITO</w:t>
      </w:r>
    </w:p>
    <w:p w14:paraId="6B51DAEB" w14:textId="77777777" w:rsidR="00676D66" w:rsidRDefault="00676D66" w:rsidP="00676D66">
      <w:pPr>
        <w:pStyle w:val="PargrafodaLista"/>
        <w:numPr>
          <w:ilvl w:val="0"/>
          <w:numId w:val="20"/>
        </w:numPr>
        <w:spacing w:after="160" w:line="259" w:lineRule="auto"/>
        <w:jc w:val="left"/>
      </w:pPr>
      <w:r>
        <w:t>AQUISICAO DE VEICULO E EQUIPAMENTOS -GABINETE DO PREFEITO</w:t>
      </w:r>
    </w:p>
    <w:p w14:paraId="3E485AF6" w14:textId="77777777" w:rsidR="00676D66" w:rsidRDefault="00676D66" w:rsidP="00676D66">
      <w:pPr>
        <w:pStyle w:val="PargrafodaLista"/>
        <w:numPr>
          <w:ilvl w:val="0"/>
          <w:numId w:val="20"/>
        </w:numPr>
        <w:spacing w:after="160" w:line="259" w:lineRule="auto"/>
        <w:jc w:val="left"/>
      </w:pPr>
      <w:r>
        <w:t>AQUISIÇÃO DE VEÍCULO E EQUIPAMENTOS- SETOR DE TRANSITO</w:t>
      </w:r>
    </w:p>
    <w:p w14:paraId="78D6774A" w14:textId="77777777" w:rsidR="00676D66" w:rsidRDefault="00676D66" w:rsidP="00676D66">
      <w:pPr>
        <w:pStyle w:val="PargrafodaLista"/>
        <w:numPr>
          <w:ilvl w:val="0"/>
          <w:numId w:val="20"/>
        </w:numPr>
        <w:spacing w:after="160" w:line="259" w:lineRule="auto"/>
        <w:jc w:val="left"/>
      </w:pPr>
      <w:r>
        <w:t>CONSTRUÇÃO DA SEDE DO CONSELHO TUTELAR</w:t>
      </w:r>
    </w:p>
    <w:p w14:paraId="56AB4F9D" w14:textId="77777777" w:rsidR="00676D66" w:rsidRDefault="00676D66" w:rsidP="00676D66">
      <w:pPr>
        <w:pStyle w:val="PargrafodaLista"/>
        <w:numPr>
          <w:ilvl w:val="0"/>
          <w:numId w:val="20"/>
        </w:numPr>
        <w:spacing w:after="160" w:line="259" w:lineRule="auto"/>
        <w:jc w:val="left"/>
      </w:pPr>
      <w:r>
        <w:t>AQUISIÇÃO DE VEICULO E EQUIPAMENTOS – GUARDA MUNICIPAL</w:t>
      </w:r>
    </w:p>
    <w:p w14:paraId="051A0C16" w14:textId="77777777" w:rsidR="00676D66" w:rsidRDefault="00676D66" w:rsidP="00676D66">
      <w:pPr>
        <w:pStyle w:val="PargrafodaLista"/>
        <w:numPr>
          <w:ilvl w:val="0"/>
          <w:numId w:val="20"/>
        </w:numPr>
        <w:spacing w:after="160" w:line="259" w:lineRule="auto"/>
        <w:jc w:val="left"/>
      </w:pPr>
      <w:r>
        <w:t>MANUTENCAO DAS ATIVIDADES DO GABINETE</w:t>
      </w:r>
    </w:p>
    <w:p w14:paraId="534E577F" w14:textId="77777777" w:rsidR="00676D66" w:rsidRDefault="00676D66" w:rsidP="00676D66">
      <w:pPr>
        <w:pStyle w:val="PargrafodaLista"/>
        <w:numPr>
          <w:ilvl w:val="0"/>
          <w:numId w:val="20"/>
        </w:numPr>
        <w:spacing w:after="160" w:line="259" w:lineRule="auto"/>
        <w:jc w:val="left"/>
      </w:pPr>
      <w:r>
        <w:t>MANUTENÇÃO DO CONSELHO TUTELAR</w:t>
      </w:r>
    </w:p>
    <w:p w14:paraId="7F7F831E" w14:textId="77777777" w:rsidR="00676D66" w:rsidRDefault="00676D66" w:rsidP="00676D66">
      <w:pPr>
        <w:pStyle w:val="PargrafodaLista"/>
        <w:numPr>
          <w:ilvl w:val="0"/>
          <w:numId w:val="20"/>
        </w:numPr>
        <w:spacing w:after="160" w:line="259" w:lineRule="auto"/>
        <w:jc w:val="left"/>
      </w:pPr>
      <w:r>
        <w:t>MANUT. DO CONSELHO MUNICIPAL DA INFANCIA E ADOLESCENTE</w:t>
      </w:r>
    </w:p>
    <w:p w14:paraId="59D609E3" w14:textId="77777777" w:rsidR="00676D66" w:rsidRDefault="00676D66" w:rsidP="00676D66">
      <w:pPr>
        <w:pStyle w:val="PargrafodaLista"/>
        <w:numPr>
          <w:ilvl w:val="0"/>
          <w:numId w:val="20"/>
        </w:numPr>
        <w:spacing w:after="160" w:line="259" w:lineRule="auto"/>
        <w:jc w:val="left"/>
      </w:pPr>
      <w:r>
        <w:t>MANUTENÇÃO DO FUNDO MUNICIPAL DA INFANCIA E ADOLESCENTE</w:t>
      </w:r>
    </w:p>
    <w:p w14:paraId="03462A34" w14:textId="77777777" w:rsidR="00676D66" w:rsidRDefault="00676D66" w:rsidP="00676D66">
      <w:pPr>
        <w:pStyle w:val="PargrafodaLista"/>
        <w:numPr>
          <w:ilvl w:val="0"/>
          <w:numId w:val="20"/>
        </w:numPr>
        <w:spacing w:after="160" w:line="259" w:lineRule="auto"/>
        <w:jc w:val="left"/>
      </w:pPr>
      <w:r>
        <w:t>IMPLANTAÇÃO DE OUVIDORIA MUNICIPAL</w:t>
      </w:r>
    </w:p>
    <w:p w14:paraId="35CDAD1C" w14:textId="77777777" w:rsidR="00676D66" w:rsidRDefault="00676D66" w:rsidP="00676D66">
      <w:pPr>
        <w:pStyle w:val="PargrafodaLista"/>
        <w:numPr>
          <w:ilvl w:val="0"/>
          <w:numId w:val="20"/>
        </w:numPr>
        <w:spacing w:after="160" w:line="259" w:lineRule="auto"/>
        <w:jc w:val="left"/>
      </w:pPr>
      <w:r>
        <w:t>QUALIFICAÇÃO E CAPACITAÇAO DOS SERVIDORES DA GUARDA MUNICIPAL</w:t>
      </w:r>
    </w:p>
    <w:p w14:paraId="2E76E910" w14:textId="77777777" w:rsidR="00676D66" w:rsidRDefault="00676D66" w:rsidP="00676D66">
      <w:pPr>
        <w:pStyle w:val="PargrafodaLista"/>
        <w:numPr>
          <w:ilvl w:val="0"/>
          <w:numId w:val="20"/>
        </w:numPr>
        <w:spacing w:after="160" w:line="259" w:lineRule="auto"/>
        <w:jc w:val="left"/>
      </w:pPr>
      <w:r>
        <w:lastRenderedPageBreak/>
        <w:t>QUALIFICAÇÃO E CAPACITAÇÃO DOS SERVIDORES DO TRANSITO</w:t>
      </w:r>
    </w:p>
    <w:p w14:paraId="22D7C5C8" w14:textId="77777777" w:rsidR="00676D66" w:rsidRPr="004B67FF" w:rsidRDefault="00676D66" w:rsidP="00676D66">
      <w:pPr>
        <w:rPr>
          <w:b/>
          <w:bCs/>
        </w:rPr>
      </w:pPr>
      <w:r w:rsidRPr="004B67FF">
        <w:rPr>
          <w:b/>
          <w:bCs/>
        </w:rPr>
        <w:t>SECRETARIA MUNICIPAL DE ADMINISTRACAO E TRIBUTACAO</w:t>
      </w:r>
    </w:p>
    <w:p w14:paraId="4ACB619F" w14:textId="77777777" w:rsidR="00676D66" w:rsidRDefault="00676D66" w:rsidP="00676D66">
      <w:pPr>
        <w:pStyle w:val="PargrafodaLista"/>
        <w:numPr>
          <w:ilvl w:val="0"/>
          <w:numId w:val="21"/>
        </w:numPr>
        <w:spacing w:after="160" w:line="259" w:lineRule="auto"/>
        <w:jc w:val="left"/>
      </w:pPr>
      <w:r>
        <w:t>MANUTENÇÃO DO SISTEMA DE GESTÃO DE FROTA</w:t>
      </w:r>
    </w:p>
    <w:p w14:paraId="776CF40A" w14:textId="77777777" w:rsidR="00676D66" w:rsidRDefault="00676D66" w:rsidP="00676D66">
      <w:pPr>
        <w:pStyle w:val="PargrafodaLista"/>
        <w:numPr>
          <w:ilvl w:val="0"/>
          <w:numId w:val="21"/>
        </w:numPr>
        <w:spacing w:after="160" w:line="259" w:lineRule="auto"/>
        <w:jc w:val="left"/>
      </w:pPr>
      <w:r>
        <w:t xml:space="preserve"> AQUISIÇÃO DE EQUIPAMENTOS DE APOIO E DE INFORMÁTICA</w:t>
      </w:r>
    </w:p>
    <w:p w14:paraId="29DB1753" w14:textId="77777777" w:rsidR="00676D66" w:rsidRDefault="00676D66" w:rsidP="00676D66">
      <w:pPr>
        <w:pStyle w:val="PargrafodaLista"/>
        <w:numPr>
          <w:ilvl w:val="0"/>
          <w:numId w:val="21"/>
        </w:numPr>
        <w:spacing w:after="160" w:line="259" w:lineRule="auto"/>
        <w:jc w:val="left"/>
      </w:pPr>
      <w:r>
        <w:t>MANUT. DAS ATIV. DA SEC. DE ADM. E TRIBUTACAO</w:t>
      </w:r>
    </w:p>
    <w:p w14:paraId="551A9003" w14:textId="77777777" w:rsidR="00676D66" w:rsidRDefault="00676D66" w:rsidP="00676D66">
      <w:pPr>
        <w:pStyle w:val="PargrafodaLista"/>
        <w:numPr>
          <w:ilvl w:val="0"/>
          <w:numId w:val="21"/>
        </w:numPr>
        <w:spacing w:after="160" w:line="259" w:lineRule="auto"/>
        <w:jc w:val="left"/>
      </w:pPr>
      <w:r>
        <w:t>ESTRUTURAÇÃO DA GESTÃO PATRIMONIAL</w:t>
      </w:r>
    </w:p>
    <w:p w14:paraId="77139A27" w14:textId="77777777" w:rsidR="00676D66" w:rsidRDefault="00676D66" w:rsidP="00676D66">
      <w:pPr>
        <w:pStyle w:val="PargrafodaLista"/>
        <w:numPr>
          <w:ilvl w:val="0"/>
          <w:numId w:val="21"/>
        </w:numPr>
        <w:spacing w:after="160" w:line="259" w:lineRule="auto"/>
        <w:jc w:val="left"/>
      </w:pPr>
      <w:r>
        <w:t>CONTRIBUIÇÃO A AMLAP, FEMURN E CNM</w:t>
      </w:r>
    </w:p>
    <w:p w14:paraId="460DCCEB" w14:textId="77777777" w:rsidR="00676D66" w:rsidRPr="004B67FF" w:rsidRDefault="00676D66" w:rsidP="00676D66">
      <w:pPr>
        <w:rPr>
          <w:b/>
          <w:bCs/>
        </w:rPr>
      </w:pPr>
      <w:r w:rsidRPr="004B67FF">
        <w:rPr>
          <w:b/>
          <w:bCs/>
        </w:rPr>
        <w:t>SECRETARIA MUNICIPAL DE FINANCAS E PLANEJAMENTO</w:t>
      </w:r>
    </w:p>
    <w:p w14:paraId="1A7B2BDD" w14:textId="77777777" w:rsidR="00676D66" w:rsidRDefault="00676D66" w:rsidP="00676D66">
      <w:pPr>
        <w:pStyle w:val="PargrafodaLista"/>
        <w:numPr>
          <w:ilvl w:val="0"/>
          <w:numId w:val="22"/>
        </w:numPr>
        <w:spacing w:after="160" w:line="259" w:lineRule="auto"/>
        <w:jc w:val="left"/>
      </w:pPr>
      <w:r>
        <w:t>REESTRUTURAÇÃO DE EQUIPAMENTOS DO SETOR FINANCEIRO</w:t>
      </w:r>
    </w:p>
    <w:p w14:paraId="024E849F" w14:textId="77777777" w:rsidR="00676D66" w:rsidRDefault="00676D66" w:rsidP="00676D66">
      <w:pPr>
        <w:pStyle w:val="PargrafodaLista"/>
        <w:numPr>
          <w:ilvl w:val="0"/>
          <w:numId w:val="22"/>
        </w:numPr>
        <w:spacing w:after="160" w:line="259" w:lineRule="auto"/>
        <w:jc w:val="left"/>
      </w:pPr>
      <w:r>
        <w:t>MANUTENCAO DAS ATIVIDADES DA SECRETARIA MUNICIPAL DE FINANCAS E PLANEJAMENTO</w:t>
      </w:r>
    </w:p>
    <w:p w14:paraId="1942783E" w14:textId="77777777" w:rsidR="00676D66" w:rsidRDefault="00676D66" w:rsidP="00676D66">
      <w:pPr>
        <w:pStyle w:val="PargrafodaLista"/>
        <w:numPr>
          <w:ilvl w:val="0"/>
          <w:numId w:val="22"/>
        </w:numPr>
        <w:spacing w:after="160" w:line="259" w:lineRule="auto"/>
        <w:jc w:val="left"/>
      </w:pPr>
      <w:r>
        <w:t>MANUTENCAO DAS ATIVIDADES DA CONTROLADORIA GERAL DO MUNICIPIO</w:t>
      </w:r>
    </w:p>
    <w:p w14:paraId="260BAA02" w14:textId="77777777" w:rsidR="00676D66" w:rsidRDefault="00676D66" w:rsidP="00676D66">
      <w:pPr>
        <w:pStyle w:val="PargrafodaLista"/>
        <w:numPr>
          <w:ilvl w:val="0"/>
          <w:numId w:val="22"/>
        </w:numPr>
        <w:spacing w:after="160" w:line="259" w:lineRule="auto"/>
        <w:jc w:val="left"/>
      </w:pPr>
      <w:r>
        <w:t>FORMAÇÃO E PROFISSIONALIZAÇÃO DE SERVIDORES DA SMFP</w:t>
      </w:r>
    </w:p>
    <w:p w14:paraId="2885E426" w14:textId="77777777" w:rsidR="00676D66" w:rsidRDefault="00676D66" w:rsidP="00676D66">
      <w:pPr>
        <w:pStyle w:val="PargrafodaLista"/>
        <w:numPr>
          <w:ilvl w:val="0"/>
          <w:numId w:val="22"/>
        </w:numPr>
        <w:spacing w:after="160" w:line="259" w:lineRule="auto"/>
        <w:jc w:val="left"/>
      </w:pPr>
      <w:r>
        <w:t>CONTRIBUIÇÃO AO PASEP</w:t>
      </w:r>
    </w:p>
    <w:p w14:paraId="338E3BFB" w14:textId="77777777" w:rsidR="00676D66" w:rsidRDefault="00676D66" w:rsidP="00676D66">
      <w:pPr>
        <w:pStyle w:val="PargrafodaLista"/>
        <w:numPr>
          <w:ilvl w:val="0"/>
          <w:numId w:val="22"/>
        </w:numPr>
        <w:spacing w:after="160" w:line="259" w:lineRule="auto"/>
        <w:jc w:val="left"/>
      </w:pPr>
      <w:r>
        <w:t>AMORTIZAÇÃO DA DÍVIDA</w:t>
      </w:r>
    </w:p>
    <w:p w14:paraId="729FCC2B" w14:textId="77777777" w:rsidR="00676D66" w:rsidRPr="004B67FF" w:rsidRDefault="00676D66" w:rsidP="00676D66">
      <w:pPr>
        <w:rPr>
          <w:b/>
          <w:bCs/>
        </w:rPr>
      </w:pPr>
      <w:r w:rsidRPr="004B67FF">
        <w:rPr>
          <w:b/>
          <w:bCs/>
        </w:rPr>
        <w:t>SECRETARIA MUNICIPAL DE EDUCACAO, CULTURA E ESPORTE</w:t>
      </w:r>
    </w:p>
    <w:p w14:paraId="77689277" w14:textId="77777777" w:rsidR="00676D66" w:rsidRDefault="00676D66" w:rsidP="00676D66">
      <w:pPr>
        <w:pStyle w:val="PargrafodaLista"/>
        <w:numPr>
          <w:ilvl w:val="0"/>
          <w:numId w:val="23"/>
        </w:numPr>
        <w:spacing w:after="160" w:line="259" w:lineRule="auto"/>
        <w:jc w:val="left"/>
      </w:pPr>
      <w:r>
        <w:t>AMPLIAÇÃO, REFORMA E REPARAÇÃO DA SECRETARIA MUNICIPAL DE EDUCAÇÃO</w:t>
      </w:r>
    </w:p>
    <w:p w14:paraId="01C7E163" w14:textId="77777777" w:rsidR="00676D66" w:rsidRDefault="00676D66" w:rsidP="00676D66">
      <w:pPr>
        <w:pStyle w:val="PargrafodaLista"/>
        <w:numPr>
          <w:ilvl w:val="0"/>
          <w:numId w:val="23"/>
        </w:numPr>
        <w:spacing w:after="160" w:line="259" w:lineRule="auto"/>
        <w:jc w:val="left"/>
      </w:pPr>
      <w:r>
        <w:t>CONSTRUÇÃO, AMPLIAÇÃO, REFORMA E REPARAÇÃO DE UNIDADES DE ENSINO INFANTIL</w:t>
      </w:r>
    </w:p>
    <w:p w14:paraId="6C1E33B5" w14:textId="77777777" w:rsidR="00676D66" w:rsidRDefault="00676D66" w:rsidP="00676D66">
      <w:pPr>
        <w:pStyle w:val="PargrafodaLista"/>
        <w:numPr>
          <w:ilvl w:val="0"/>
          <w:numId w:val="23"/>
        </w:numPr>
        <w:spacing w:after="160" w:line="259" w:lineRule="auto"/>
        <w:jc w:val="left"/>
      </w:pPr>
      <w:r>
        <w:t>CONTRUÇÃO, AMPLIAÇÃO, REFORMA E REPARAÇÃO DE UNIDADES DE ENSINO</w:t>
      </w:r>
    </w:p>
    <w:p w14:paraId="5DB28F0E" w14:textId="77777777" w:rsidR="00676D66" w:rsidRDefault="00676D66" w:rsidP="00676D66">
      <w:r>
        <w:t>FUNDAMENTAL</w:t>
      </w:r>
    </w:p>
    <w:p w14:paraId="2626F703" w14:textId="77777777" w:rsidR="00676D66" w:rsidRDefault="00676D66" w:rsidP="00676D66">
      <w:pPr>
        <w:pStyle w:val="PargrafodaLista"/>
        <w:numPr>
          <w:ilvl w:val="0"/>
          <w:numId w:val="24"/>
        </w:numPr>
        <w:spacing w:after="160" w:line="259" w:lineRule="auto"/>
        <w:jc w:val="left"/>
      </w:pPr>
      <w:r>
        <w:t>APARELHAMENTO DE ESCOLAS DA EDUCAÇÃO BÁSICA E DA SECRETARIA</w:t>
      </w:r>
    </w:p>
    <w:p w14:paraId="3FDEE949" w14:textId="77777777" w:rsidR="00676D66" w:rsidRDefault="00676D66" w:rsidP="00676D66">
      <w:pPr>
        <w:pStyle w:val="PargrafodaLista"/>
        <w:numPr>
          <w:ilvl w:val="0"/>
          <w:numId w:val="24"/>
        </w:numPr>
        <w:spacing w:after="160" w:line="259" w:lineRule="auto"/>
        <w:jc w:val="left"/>
      </w:pPr>
      <w:r>
        <w:t>AQUISICAO DE TRANSPORTE ESCOLAR</w:t>
      </w:r>
    </w:p>
    <w:p w14:paraId="65A85C06" w14:textId="77777777" w:rsidR="00676D66" w:rsidRDefault="00676D66" w:rsidP="00676D66">
      <w:pPr>
        <w:pStyle w:val="PargrafodaLista"/>
        <w:numPr>
          <w:ilvl w:val="0"/>
          <w:numId w:val="24"/>
        </w:numPr>
        <w:spacing w:after="160" w:line="259" w:lineRule="auto"/>
        <w:jc w:val="left"/>
      </w:pPr>
      <w:r>
        <w:t>CONSTRUCAO, AMPLIAÇÃO E REFORMA DE QUADRAS ESPORTIVAS</w:t>
      </w:r>
    </w:p>
    <w:p w14:paraId="06DF4F77" w14:textId="77777777" w:rsidR="00676D66" w:rsidRDefault="00676D66" w:rsidP="00676D66">
      <w:pPr>
        <w:pStyle w:val="PargrafodaLista"/>
        <w:numPr>
          <w:ilvl w:val="0"/>
          <w:numId w:val="24"/>
        </w:numPr>
        <w:spacing w:after="160" w:line="259" w:lineRule="auto"/>
        <w:jc w:val="left"/>
      </w:pPr>
      <w:r>
        <w:t>MANUTENÇÃO DO APOIO A ASSOCIAÇÃO MUSICAL DE CRUZETA – AMUSIC</w:t>
      </w:r>
    </w:p>
    <w:p w14:paraId="3FF83051" w14:textId="77777777" w:rsidR="00676D66" w:rsidRDefault="00676D66" w:rsidP="00676D66">
      <w:pPr>
        <w:pStyle w:val="PargrafodaLista"/>
        <w:numPr>
          <w:ilvl w:val="0"/>
          <w:numId w:val="24"/>
        </w:numPr>
        <w:spacing w:after="160" w:line="259" w:lineRule="auto"/>
        <w:jc w:val="left"/>
      </w:pPr>
      <w:r>
        <w:t>CONSTRUÇÃO DE ARQUIBANCADAS E AMPLIAÇÃO DA ILUMINAÇÃO NO ESTÁDIO</w:t>
      </w:r>
    </w:p>
    <w:p w14:paraId="2F627416" w14:textId="77777777" w:rsidR="00676D66" w:rsidRDefault="00676D66" w:rsidP="00676D66">
      <w:r>
        <w:t>"O BOSCÃO"</w:t>
      </w:r>
    </w:p>
    <w:p w14:paraId="6F0C2F9B" w14:textId="77777777" w:rsidR="00676D66" w:rsidRDefault="00676D66" w:rsidP="00676D66">
      <w:pPr>
        <w:pStyle w:val="PargrafodaLista"/>
        <w:numPr>
          <w:ilvl w:val="0"/>
          <w:numId w:val="25"/>
        </w:numPr>
        <w:spacing w:after="160" w:line="259" w:lineRule="auto"/>
        <w:jc w:val="left"/>
      </w:pPr>
      <w:r>
        <w:t>CONSTRUÇÃO DE ÁREA DE LAZER COM PARQUE INFANTIL PARA CRIANÇA</w:t>
      </w:r>
    </w:p>
    <w:p w14:paraId="418B2F51" w14:textId="77777777" w:rsidR="00676D66" w:rsidRDefault="00676D66" w:rsidP="00676D66">
      <w:pPr>
        <w:pStyle w:val="PargrafodaLista"/>
        <w:numPr>
          <w:ilvl w:val="0"/>
          <w:numId w:val="25"/>
        </w:numPr>
        <w:spacing w:after="160" w:line="259" w:lineRule="auto"/>
        <w:jc w:val="left"/>
      </w:pPr>
      <w:r>
        <w:t>REVITALIZAÇÃO DO PROJETO BOM DE BOLA, BOM DE NOTA</w:t>
      </w:r>
    </w:p>
    <w:p w14:paraId="13A30062" w14:textId="77777777" w:rsidR="00676D66" w:rsidRDefault="00676D66" w:rsidP="00676D66">
      <w:pPr>
        <w:pStyle w:val="PargrafodaLista"/>
        <w:numPr>
          <w:ilvl w:val="0"/>
          <w:numId w:val="25"/>
        </w:numPr>
        <w:spacing w:after="160" w:line="259" w:lineRule="auto"/>
        <w:jc w:val="left"/>
      </w:pPr>
      <w:r>
        <w:t>AQUISIÇÃO DE VEÍCULO</w:t>
      </w:r>
    </w:p>
    <w:p w14:paraId="6F526DCA" w14:textId="77777777" w:rsidR="00676D66" w:rsidRDefault="00676D66" w:rsidP="00676D66">
      <w:pPr>
        <w:pStyle w:val="PargrafodaLista"/>
        <w:numPr>
          <w:ilvl w:val="0"/>
          <w:numId w:val="25"/>
        </w:numPr>
        <w:spacing w:after="160" w:line="259" w:lineRule="auto"/>
        <w:jc w:val="left"/>
      </w:pPr>
      <w:r>
        <w:t>MANUTENCAO DA ATIV. DO ENSINO FUNDAMENTAL COM FUNDEB 70%</w:t>
      </w:r>
    </w:p>
    <w:p w14:paraId="484AD572" w14:textId="77777777" w:rsidR="00676D66" w:rsidRDefault="00676D66" w:rsidP="00676D66">
      <w:pPr>
        <w:pStyle w:val="PargrafodaLista"/>
        <w:numPr>
          <w:ilvl w:val="0"/>
          <w:numId w:val="25"/>
        </w:numPr>
        <w:spacing w:after="160" w:line="259" w:lineRule="auto"/>
        <w:jc w:val="left"/>
      </w:pPr>
      <w:r>
        <w:t>MANUTENCAO DAS ATIV. DO ENSINO FUNDAMENTAL COM FUNDEB 30%</w:t>
      </w:r>
    </w:p>
    <w:p w14:paraId="79EB4203" w14:textId="77777777" w:rsidR="00676D66" w:rsidRDefault="00676D66" w:rsidP="00676D66">
      <w:pPr>
        <w:pStyle w:val="PargrafodaLista"/>
        <w:numPr>
          <w:ilvl w:val="0"/>
          <w:numId w:val="25"/>
        </w:numPr>
        <w:spacing w:after="160" w:line="259" w:lineRule="auto"/>
        <w:jc w:val="left"/>
      </w:pPr>
      <w:r>
        <w:t>MANUTENCAO DO SALÁRIO EDUCACAO</w:t>
      </w:r>
    </w:p>
    <w:p w14:paraId="515077DB" w14:textId="77777777" w:rsidR="00676D66" w:rsidRDefault="00676D66" w:rsidP="00676D66">
      <w:pPr>
        <w:pStyle w:val="PargrafodaLista"/>
        <w:numPr>
          <w:ilvl w:val="0"/>
          <w:numId w:val="25"/>
        </w:numPr>
        <w:spacing w:after="160" w:line="259" w:lineRule="auto"/>
        <w:jc w:val="left"/>
      </w:pPr>
      <w:r>
        <w:t>MANUTENCAO DAS ATIVIDADES DO ENSINO INFANTIL MANUTENCAO DAS ATIVIDADES DO ENSINO FUNDAMENTAL</w:t>
      </w:r>
    </w:p>
    <w:p w14:paraId="1712F5B0" w14:textId="77777777" w:rsidR="00676D66" w:rsidRDefault="00676D66" w:rsidP="00676D66">
      <w:pPr>
        <w:pStyle w:val="PargrafodaLista"/>
        <w:numPr>
          <w:ilvl w:val="0"/>
          <w:numId w:val="25"/>
        </w:numPr>
        <w:spacing w:after="160" w:line="259" w:lineRule="auto"/>
        <w:jc w:val="left"/>
      </w:pPr>
      <w:r>
        <w:t>MANUTENCAO DAS ATIVIDADES DO ENSINO DE JOVENS E ADULTOS</w:t>
      </w:r>
    </w:p>
    <w:p w14:paraId="4D680E58" w14:textId="77777777" w:rsidR="00676D66" w:rsidRDefault="00676D66" w:rsidP="00676D66">
      <w:pPr>
        <w:pStyle w:val="PargrafodaLista"/>
        <w:numPr>
          <w:ilvl w:val="0"/>
          <w:numId w:val="25"/>
        </w:numPr>
        <w:spacing w:after="160" w:line="259" w:lineRule="auto"/>
        <w:jc w:val="left"/>
      </w:pPr>
      <w:r>
        <w:t>MANUTENCAO DO SETOR DA CULTURAL</w:t>
      </w:r>
    </w:p>
    <w:p w14:paraId="2BFB22A8" w14:textId="77777777" w:rsidR="00676D66" w:rsidRDefault="00676D66" w:rsidP="00676D66">
      <w:pPr>
        <w:pStyle w:val="PargrafodaLista"/>
        <w:numPr>
          <w:ilvl w:val="0"/>
          <w:numId w:val="25"/>
        </w:numPr>
        <w:spacing w:after="160" w:line="259" w:lineRule="auto"/>
        <w:jc w:val="left"/>
      </w:pPr>
      <w:r>
        <w:t>REALIZAÇÃO DE EVENTOS CULTURAIS NO MUNICÍPIO</w:t>
      </w:r>
    </w:p>
    <w:p w14:paraId="5C6D54F5" w14:textId="77777777" w:rsidR="00676D66" w:rsidRDefault="00676D66" w:rsidP="00676D66">
      <w:pPr>
        <w:pStyle w:val="PargrafodaLista"/>
        <w:numPr>
          <w:ilvl w:val="0"/>
          <w:numId w:val="25"/>
        </w:numPr>
        <w:spacing w:after="160" w:line="259" w:lineRule="auto"/>
        <w:jc w:val="left"/>
      </w:pPr>
      <w:r>
        <w:t>INCENTIVO A GRUPOS DE DIVULGACAO CULTURAL</w:t>
      </w:r>
    </w:p>
    <w:p w14:paraId="6961113F" w14:textId="77777777" w:rsidR="00676D66" w:rsidRDefault="00676D66" w:rsidP="00676D66">
      <w:pPr>
        <w:pStyle w:val="PargrafodaLista"/>
        <w:numPr>
          <w:ilvl w:val="0"/>
          <w:numId w:val="25"/>
        </w:numPr>
        <w:spacing w:after="160" w:line="259" w:lineRule="auto"/>
        <w:jc w:val="left"/>
      </w:pPr>
      <w:r>
        <w:t xml:space="preserve">MANUTENCAO DAS ATIVIDADES ESPORTIVAS </w:t>
      </w:r>
    </w:p>
    <w:p w14:paraId="4BDF7A59" w14:textId="77777777" w:rsidR="00676D66" w:rsidRDefault="00676D66" w:rsidP="00676D66">
      <w:pPr>
        <w:pStyle w:val="PargrafodaLista"/>
        <w:numPr>
          <w:ilvl w:val="0"/>
          <w:numId w:val="25"/>
        </w:numPr>
        <w:spacing w:after="160" w:line="259" w:lineRule="auto"/>
        <w:jc w:val="left"/>
      </w:pPr>
      <w:r>
        <w:t>MANUTENCAO DAS ATIVIDADES DA SECRETARIA DE EDUCAÇÃO</w:t>
      </w:r>
    </w:p>
    <w:p w14:paraId="576587B7" w14:textId="77777777" w:rsidR="00676D66" w:rsidRDefault="00676D66" w:rsidP="00676D66">
      <w:pPr>
        <w:pStyle w:val="PargrafodaLista"/>
        <w:numPr>
          <w:ilvl w:val="0"/>
          <w:numId w:val="25"/>
        </w:numPr>
        <w:spacing w:after="160" w:line="259" w:lineRule="auto"/>
        <w:jc w:val="left"/>
      </w:pPr>
      <w:r>
        <w:t>APOIO DAS ATIVIDADES DO ENSINO SUPERIOR</w:t>
      </w:r>
    </w:p>
    <w:p w14:paraId="6D145A15" w14:textId="77777777" w:rsidR="00676D66" w:rsidRDefault="00676D66" w:rsidP="00676D66">
      <w:pPr>
        <w:pStyle w:val="PargrafodaLista"/>
        <w:numPr>
          <w:ilvl w:val="0"/>
          <w:numId w:val="25"/>
        </w:numPr>
        <w:spacing w:after="160" w:line="259" w:lineRule="auto"/>
        <w:jc w:val="left"/>
      </w:pPr>
      <w:r>
        <w:t>APOIO DAS ATIVIDADES DO ENSINO MÉDIO E TÉCNICO</w:t>
      </w:r>
    </w:p>
    <w:p w14:paraId="40D0D954" w14:textId="77777777" w:rsidR="00676D66" w:rsidRDefault="00676D66" w:rsidP="00676D66">
      <w:pPr>
        <w:pStyle w:val="PargrafodaLista"/>
        <w:numPr>
          <w:ilvl w:val="0"/>
          <w:numId w:val="25"/>
        </w:numPr>
        <w:spacing w:after="160" w:line="259" w:lineRule="auto"/>
        <w:jc w:val="left"/>
      </w:pPr>
      <w:r>
        <w:t>MANUTENCAO DO PROGRAMA DE TRASNPORTE ESCOLAR</w:t>
      </w:r>
    </w:p>
    <w:p w14:paraId="272E558A" w14:textId="77777777" w:rsidR="00676D66" w:rsidRDefault="00676D66" w:rsidP="00676D66">
      <w:pPr>
        <w:pStyle w:val="PargrafodaLista"/>
        <w:numPr>
          <w:ilvl w:val="0"/>
          <w:numId w:val="25"/>
        </w:numPr>
        <w:spacing w:after="160" w:line="259" w:lineRule="auto"/>
        <w:jc w:val="left"/>
      </w:pPr>
      <w:r>
        <w:lastRenderedPageBreak/>
        <w:t>APOIO AO PROGRAMA DE INCLUSAO DIGITAL</w:t>
      </w:r>
    </w:p>
    <w:p w14:paraId="379469CC" w14:textId="77777777" w:rsidR="00676D66" w:rsidRDefault="00676D66" w:rsidP="00676D66">
      <w:pPr>
        <w:pStyle w:val="PargrafodaLista"/>
        <w:numPr>
          <w:ilvl w:val="0"/>
          <w:numId w:val="25"/>
        </w:numPr>
        <w:spacing w:after="160" w:line="259" w:lineRule="auto"/>
        <w:jc w:val="left"/>
      </w:pPr>
      <w:r>
        <w:t>MANUTENCAO DO PROGRAMA DE ALIMENTACAO ESCOLAR - CRECHE</w:t>
      </w:r>
    </w:p>
    <w:p w14:paraId="53AB88B5" w14:textId="77777777" w:rsidR="00676D66" w:rsidRDefault="00676D66" w:rsidP="00676D66">
      <w:pPr>
        <w:pStyle w:val="PargrafodaLista"/>
        <w:numPr>
          <w:ilvl w:val="0"/>
          <w:numId w:val="25"/>
        </w:numPr>
        <w:spacing w:after="160" w:line="259" w:lineRule="auto"/>
        <w:jc w:val="left"/>
      </w:pPr>
      <w:r>
        <w:t>MANUTENCAO DO PROGRAMA DE ALIMENTACAO ESCOLAR - PRÉ ESCOLA</w:t>
      </w:r>
    </w:p>
    <w:p w14:paraId="76A85A2C" w14:textId="77777777" w:rsidR="00676D66" w:rsidRDefault="00676D66" w:rsidP="00676D66">
      <w:pPr>
        <w:pStyle w:val="PargrafodaLista"/>
        <w:numPr>
          <w:ilvl w:val="0"/>
          <w:numId w:val="25"/>
        </w:numPr>
        <w:spacing w:after="160" w:line="259" w:lineRule="auto"/>
        <w:jc w:val="left"/>
      </w:pPr>
      <w:r>
        <w:t>MANUTENCAO DO PROGRAMA DINHEIRO DIRETO NA ESCOLA – PDDE</w:t>
      </w:r>
    </w:p>
    <w:p w14:paraId="339842B2" w14:textId="77777777" w:rsidR="00676D66" w:rsidRDefault="00676D66" w:rsidP="00676D66">
      <w:pPr>
        <w:pStyle w:val="PargrafodaLista"/>
        <w:numPr>
          <w:ilvl w:val="0"/>
          <w:numId w:val="25"/>
        </w:numPr>
        <w:spacing w:after="160" w:line="259" w:lineRule="auto"/>
        <w:jc w:val="left"/>
      </w:pPr>
      <w:r>
        <w:t>MANUTENCAO DA ATIV. DO ENSINO INFANTIL COM FUNDEB 70%</w:t>
      </w:r>
    </w:p>
    <w:p w14:paraId="7343721D" w14:textId="77777777" w:rsidR="00676D66" w:rsidRDefault="00676D66" w:rsidP="00676D66">
      <w:pPr>
        <w:pStyle w:val="PargrafodaLista"/>
        <w:numPr>
          <w:ilvl w:val="0"/>
          <w:numId w:val="25"/>
        </w:numPr>
        <w:spacing w:after="160" w:line="259" w:lineRule="auto"/>
        <w:jc w:val="left"/>
      </w:pPr>
      <w:r>
        <w:t>MANUTENCAO DAS ATIV. DO ENSINO INFANTIL COM FUNDEB 30%</w:t>
      </w:r>
    </w:p>
    <w:p w14:paraId="7D7DBF5D" w14:textId="77777777" w:rsidR="00676D66" w:rsidRPr="00670569" w:rsidRDefault="00676D66" w:rsidP="00676D66">
      <w:pPr>
        <w:rPr>
          <w:b/>
          <w:bCs/>
        </w:rPr>
      </w:pPr>
      <w:r w:rsidRPr="00670569">
        <w:rPr>
          <w:b/>
          <w:bCs/>
        </w:rPr>
        <w:t>SECRETARIA MUNICIPAL INFRAESTRUTURA E SERVIÇOS URBANOS</w:t>
      </w:r>
    </w:p>
    <w:p w14:paraId="5C23444D" w14:textId="77777777" w:rsidR="00676D66" w:rsidRDefault="00676D66" w:rsidP="00676D66">
      <w:pPr>
        <w:pStyle w:val="PargrafodaLista"/>
        <w:numPr>
          <w:ilvl w:val="0"/>
          <w:numId w:val="26"/>
        </w:numPr>
        <w:spacing w:after="160" w:line="259" w:lineRule="auto"/>
        <w:jc w:val="left"/>
      </w:pPr>
      <w:r>
        <w:t>REAPARELHAMENTO E INFORMATIZAÇÃO DA SECRETARIA</w:t>
      </w:r>
    </w:p>
    <w:p w14:paraId="50001F01" w14:textId="77777777" w:rsidR="00676D66" w:rsidRDefault="00676D66" w:rsidP="00676D66">
      <w:pPr>
        <w:pStyle w:val="PargrafodaLista"/>
        <w:numPr>
          <w:ilvl w:val="0"/>
          <w:numId w:val="26"/>
        </w:numPr>
        <w:spacing w:after="160" w:line="259" w:lineRule="auto"/>
        <w:jc w:val="left"/>
      </w:pPr>
      <w:r>
        <w:t>SINALIZAÇÃO E IDENTIFICAÇÃO DAS RUAS E AVENIDAS</w:t>
      </w:r>
    </w:p>
    <w:p w14:paraId="2FB24BD2" w14:textId="77777777" w:rsidR="00676D66" w:rsidRDefault="00676D66" w:rsidP="00676D66">
      <w:pPr>
        <w:pStyle w:val="PargrafodaLista"/>
        <w:numPr>
          <w:ilvl w:val="0"/>
          <w:numId w:val="26"/>
        </w:numPr>
        <w:spacing w:after="160" w:line="259" w:lineRule="auto"/>
        <w:jc w:val="left"/>
      </w:pPr>
      <w:r>
        <w:t>IMPLANTAÇÃO E/OU AMPLIAÇÃO DO SISTEMA DE SANEAMENTO BÁSICO</w:t>
      </w:r>
    </w:p>
    <w:p w14:paraId="661384B0" w14:textId="77777777" w:rsidR="00676D66" w:rsidRDefault="00676D66" w:rsidP="00676D66">
      <w:pPr>
        <w:pStyle w:val="PargrafodaLista"/>
        <w:numPr>
          <w:ilvl w:val="0"/>
          <w:numId w:val="26"/>
        </w:numPr>
        <w:spacing w:after="160" w:line="259" w:lineRule="auto"/>
        <w:jc w:val="left"/>
      </w:pPr>
      <w:r>
        <w:t>CONSTRUÇÃO, AMPLIAÇÃO, RECUPERAÇÃO, CONSERVAÇÃO E ADEQUAÇÃO DE PRÉDIOS PÚBLICOS</w:t>
      </w:r>
    </w:p>
    <w:p w14:paraId="15D64622" w14:textId="77777777" w:rsidR="00676D66" w:rsidRDefault="00676D66" w:rsidP="00676D66">
      <w:pPr>
        <w:pStyle w:val="PargrafodaLista"/>
        <w:numPr>
          <w:ilvl w:val="0"/>
          <w:numId w:val="26"/>
        </w:numPr>
        <w:spacing w:after="160" w:line="259" w:lineRule="auto"/>
        <w:jc w:val="left"/>
      </w:pPr>
      <w:r>
        <w:t>CONSTRUÇÃO E RECOMPOSIÇÃO DE CALÇAMENTO E MEIO-FIO</w:t>
      </w:r>
    </w:p>
    <w:p w14:paraId="584D32EF" w14:textId="77777777" w:rsidR="00676D66" w:rsidRDefault="00676D66" w:rsidP="00676D66">
      <w:pPr>
        <w:pStyle w:val="PargrafodaLista"/>
        <w:numPr>
          <w:ilvl w:val="0"/>
          <w:numId w:val="26"/>
        </w:numPr>
        <w:spacing w:after="160" w:line="259" w:lineRule="auto"/>
        <w:jc w:val="left"/>
      </w:pPr>
      <w:r>
        <w:t>AQUISICAO DE VEICULOS</w:t>
      </w:r>
    </w:p>
    <w:p w14:paraId="24A7D796" w14:textId="77777777" w:rsidR="00676D66" w:rsidRDefault="00676D66" w:rsidP="00676D66">
      <w:pPr>
        <w:pStyle w:val="PargrafodaLista"/>
        <w:numPr>
          <w:ilvl w:val="0"/>
          <w:numId w:val="26"/>
        </w:numPr>
        <w:spacing w:after="160" w:line="259" w:lineRule="auto"/>
        <w:jc w:val="left"/>
      </w:pPr>
      <w:r>
        <w:t>CONSTRUÇÃO DA GARAGEM DOS ÔNIBUS E MÁQUINAS</w:t>
      </w:r>
    </w:p>
    <w:p w14:paraId="56066A63" w14:textId="77777777" w:rsidR="00676D66" w:rsidRDefault="00676D66" w:rsidP="00676D66">
      <w:pPr>
        <w:pStyle w:val="PargrafodaLista"/>
        <w:numPr>
          <w:ilvl w:val="0"/>
          <w:numId w:val="26"/>
        </w:numPr>
        <w:spacing w:after="160" w:line="259" w:lineRule="auto"/>
        <w:jc w:val="left"/>
      </w:pPr>
      <w:r>
        <w:t>URBANIZAÇÃO E ADEQUAÇÃO DE ACESSOS À CIDADE</w:t>
      </w:r>
    </w:p>
    <w:p w14:paraId="4F2C2A16" w14:textId="77777777" w:rsidR="00676D66" w:rsidRDefault="00676D66" w:rsidP="00676D66">
      <w:pPr>
        <w:pStyle w:val="PargrafodaLista"/>
        <w:numPr>
          <w:ilvl w:val="0"/>
          <w:numId w:val="26"/>
        </w:numPr>
        <w:spacing w:after="160" w:line="259" w:lineRule="auto"/>
        <w:jc w:val="left"/>
      </w:pPr>
      <w:r>
        <w:t>AQUISIÇÃO DOS CARRINHOS DE LIXO E LIXEIRAS</w:t>
      </w:r>
    </w:p>
    <w:p w14:paraId="6C576AD3" w14:textId="77777777" w:rsidR="00676D66" w:rsidRDefault="00676D66" w:rsidP="00676D66">
      <w:pPr>
        <w:pStyle w:val="PargrafodaLista"/>
        <w:numPr>
          <w:ilvl w:val="0"/>
          <w:numId w:val="26"/>
        </w:numPr>
        <w:spacing w:after="160" w:line="259" w:lineRule="auto"/>
        <w:jc w:val="left"/>
      </w:pPr>
      <w:r>
        <w:t>CONSTRUÇÃO, MELHORIA E RESTAURAÇÃO DE PRAÇAS PÚBLICAS</w:t>
      </w:r>
    </w:p>
    <w:p w14:paraId="70AA22E0" w14:textId="77777777" w:rsidR="00676D66" w:rsidRDefault="00676D66" w:rsidP="00676D66">
      <w:pPr>
        <w:pStyle w:val="PargrafodaLista"/>
        <w:numPr>
          <w:ilvl w:val="0"/>
          <w:numId w:val="26"/>
        </w:numPr>
        <w:spacing w:after="160" w:line="259" w:lineRule="auto"/>
        <w:jc w:val="left"/>
      </w:pPr>
      <w:r>
        <w:t>CONSTRUÇÃO E MELHORIA DE PASSAGENS MOLHADAS E PONTES</w:t>
      </w:r>
    </w:p>
    <w:p w14:paraId="4A08DFE3" w14:textId="77777777" w:rsidR="00676D66" w:rsidRDefault="00676D66" w:rsidP="00676D66">
      <w:pPr>
        <w:pStyle w:val="PargrafodaLista"/>
        <w:numPr>
          <w:ilvl w:val="0"/>
          <w:numId w:val="26"/>
        </w:numPr>
        <w:spacing w:after="160" w:line="259" w:lineRule="auto"/>
        <w:jc w:val="left"/>
      </w:pPr>
      <w:r>
        <w:t>CONSTRUÇÃO E RESTAURAÇÃO ASFALTICAS DAS RUAS E ESTRADAS DO MUNICÍPIO</w:t>
      </w:r>
    </w:p>
    <w:p w14:paraId="5181F2B0" w14:textId="77777777" w:rsidR="00676D66" w:rsidRDefault="00676D66" w:rsidP="00676D66">
      <w:pPr>
        <w:pStyle w:val="PargrafodaLista"/>
        <w:numPr>
          <w:ilvl w:val="0"/>
          <w:numId w:val="26"/>
        </w:numPr>
        <w:spacing w:after="160" w:line="259" w:lineRule="auto"/>
        <w:jc w:val="left"/>
      </w:pPr>
      <w:r>
        <w:t>MANUTENAÇÃO DOS SERVIÇOS DE ILUMINAÇÃO PUBLICA E PREDIOS MUNICIPAIS</w:t>
      </w:r>
    </w:p>
    <w:p w14:paraId="01482102" w14:textId="77777777" w:rsidR="00676D66" w:rsidRDefault="00676D66" w:rsidP="00676D66">
      <w:pPr>
        <w:pStyle w:val="PargrafodaLista"/>
        <w:numPr>
          <w:ilvl w:val="0"/>
          <w:numId w:val="26"/>
        </w:numPr>
        <w:spacing w:after="160" w:line="259" w:lineRule="auto"/>
        <w:jc w:val="left"/>
      </w:pPr>
      <w:r>
        <w:t>MANUTENCAO DOS SERVICOS DA SEC. INFRAESTRURA E SERV. URBANOS</w:t>
      </w:r>
    </w:p>
    <w:p w14:paraId="4726FFC0" w14:textId="77777777" w:rsidR="00676D66" w:rsidRDefault="00676D66" w:rsidP="00676D66">
      <w:pPr>
        <w:pStyle w:val="PargrafodaLista"/>
        <w:numPr>
          <w:ilvl w:val="0"/>
          <w:numId w:val="26"/>
        </w:numPr>
        <w:spacing w:after="160" w:line="259" w:lineRule="auto"/>
        <w:jc w:val="left"/>
      </w:pPr>
      <w:r>
        <w:t>CAPACITAÇÃO E APERFEIÇOAMENTO DOS SERVIDORES</w:t>
      </w:r>
    </w:p>
    <w:p w14:paraId="3E2E412B" w14:textId="77777777" w:rsidR="00676D66" w:rsidRDefault="00676D66" w:rsidP="00676D66">
      <w:pPr>
        <w:pStyle w:val="PargrafodaLista"/>
        <w:numPr>
          <w:ilvl w:val="0"/>
          <w:numId w:val="26"/>
        </w:numPr>
        <w:spacing w:after="160" w:line="259" w:lineRule="auto"/>
        <w:jc w:val="left"/>
      </w:pPr>
      <w:r>
        <w:t>REALIZAÇÃO E PARTICIPAÇÃO EM EVENTOS</w:t>
      </w:r>
    </w:p>
    <w:p w14:paraId="0F86DA74" w14:textId="77777777" w:rsidR="00676D66" w:rsidRDefault="00676D66" w:rsidP="00676D66">
      <w:pPr>
        <w:pStyle w:val="PargrafodaLista"/>
        <w:numPr>
          <w:ilvl w:val="0"/>
          <w:numId w:val="26"/>
        </w:numPr>
        <w:spacing w:after="160" w:line="259" w:lineRule="auto"/>
        <w:jc w:val="left"/>
      </w:pPr>
      <w:r>
        <w:t>CRIAÇÃO DO CONSELHO MUNICIPAL DE URBANISMO, TRÂNSITO E TRANSPORTE</w:t>
      </w:r>
    </w:p>
    <w:p w14:paraId="437740B9" w14:textId="77777777" w:rsidR="00676D66" w:rsidRDefault="00676D66" w:rsidP="00676D66">
      <w:pPr>
        <w:pStyle w:val="PargrafodaLista"/>
        <w:numPr>
          <w:ilvl w:val="0"/>
          <w:numId w:val="26"/>
        </w:numPr>
        <w:spacing w:after="160" w:line="259" w:lineRule="auto"/>
        <w:jc w:val="left"/>
      </w:pPr>
      <w:r>
        <w:t>CONTRIBUIÇAO AO CONSORCIO PUBLICO REGIONAL DE RESIDUOS SOLIDOS</w:t>
      </w:r>
    </w:p>
    <w:p w14:paraId="50FAD5F8" w14:textId="77777777" w:rsidR="00676D66" w:rsidRPr="00670569" w:rsidRDefault="00676D66" w:rsidP="00676D66">
      <w:pPr>
        <w:rPr>
          <w:b/>
          <w:bCs/>
        </w:rPr>
      </w:pPr>
      <w:r w:rsidRPr="00670569">
        <w:rPr>
          <w:b/>
          <w:bCs/>
        </w:rPr>
        <w:t>SECRETARIA MUNICIPAL DESENV. ECONOMICO E TURISMO</w:t>
      </w:r>
    </w:p>
    <w:p w14:paraId="41EF5FFD" w14:textId="77777777" w:rsidR="00676D66" w:rsidRDefault="00676D66" w:rsidP="00676D66">
      <w:pPr>
        <w:pStyle w:val="PargrafodaLista"/>
        <w:numPr>
          <w:ilvl w:val="0"/>
          <w:numId w:val="27"/>
        </w:numPr>
        <w:spacing w:after="160" w:line="259" w:lineRule="auto"/>
        <w:jc w:val="left"/>
      </w:pPr>
      <w:r>
        <w:t>GERAÇAO DE EMPREGO PARA JOVENS COM VAGAS DE ESTÁGIO</w:t>
      </w:r>
    </w:p>
    <w:p w14:paraId="17423F09" w14:textId="77777777" w:rsidR="00676D66" w:rsidRDefault="00676D66" w:rsidP="00676D66">
      <w:pPr>
        <w:pStyle w:val="PargrafodaLista"/>
        <w:numPr>
          <w:ilvl w:val="0"/>
          <w:numId w:val="27"/>
        </w:numPr>
        <w:spacing w:after="160" w:line="259" w:lineRule="auto"/>
        <w:jc w:val="left"/>
      </w:pPr>
      <w:r>
        <w:t>MANUTENÇÃO DA SECRETARIA MUNICIPAL DE DESENVOLVIMENTO ECONOMICO E TURISMO</w:t>
      </w:r>
    </w:p>
    <w:p w14:paraId="6378F2BE" w14:textId="77777777" w:rsidR="00676D66" w:rsidRDefault="00676D66" w:rsidP="00676D66">
      <w:pPr>
        <w:pStyle w:val="PargrafodaLista"/>
        <w:numPr>
          <w:ilvl w:val="0"/>
          <w:numId w:val="27"/>
        </w:numPr>
        <w:spacing w:after="160" w:line="259" w:lineRule="auto"/>
        <w:jc w:val="left"/>
      </w:pPr>
      <w:r>
        <w:t>INVESTIMENTO EM CURSOS PROFISSIONALIZANTES</w:t>
      </w:r>
    </w:p>
    <w:p w14:paraId="32053EE3" w14:textId="77777777" w:rsidR="00676D66" w:rsidRDefault="00676D66" w:rsidP="00676D66">
      <w:pPr>
        <w:pStyle w:val="PargrafodaLista"/>
        <w:numPr>
          <w:ilvl w:val="0"/>
          <w:numId w:val="27"/>
        </w:numPr>
        <w:spacing w:after="160" w:line="259" w:lineRule="auto"/>
        <w:jc w:val="left"/>
      </w:pPr>
      <w:r>
        <w:t>ESTRUTURAÇAO DA SECRETARIA MUNICIPAL DE DESENVOLVIMENTO ECONOMICO E TURISMO</w:t>
      </w:r>
    </w:p>
    <w:p w14:paraId="0E4A5878" w14:textId="77777777" w:rsidR="00676D66" w:rsidRDefault="00676D66" w:rsidP="00676D66">
      <w:pPr>
        <w:pStyle w:val="PargrafodaLista"/>
        <w:numPr>
          <w:ilvl w:val="0"/>
          <w:numId w:val="27"/>
        </w:numPr>
        <w:spacing w:after="160" w:line="259" w:lineRule="auto"/>
        <w:jc w:val="left"/>
      </w:pPr>
      <w:r>
        <w:t>REVITALIZAÇÃO DO CENTRO DE ARTESANATO NO MERCADO PUBLICO MUNICIPAL</w:t>
      </w:r>
    </w:p>
    <w:p w14:paraId="5530AA71" w14:textId="77777777" w:rsidR="00676D66" w:rsidRPr="00670569" w:rsidRDefault="00676D66" w:rsidP="00676D66">
      <w:pPr>
        <w:rPr>
          <w:b/>
          <w:bCs/>
        </w:rPr>
      </w:pPr>
      <w:r w:rsidRPr="00670569">
        <w:rPr>
          <w:b/>
          <w:bCs/>
        </w:rPr>
        <w:t>SECRETARIA MUNICIPAL DE SAÚDE</w:t>
      </w:r>
    </w:p>
    <w:p w14:paraId="47078964" w14:textId="77777777" w:rsidR="00676D66" w:rsidRDefault="00676D66" w:rsidP="00676D66">
      <w:pPr>
        <w:pStyle w:val="PargrafodaLista"/>
        <w:numPr>
          <w:ilvl w:val="0"/>
          <w:numId w:val="28"/>
        </w:numPr>
        <w:spacing w:after="160" w:line="259" w:lineRule="auto"/>
        <w:jc w:val="left"/>
      </w:pPr>
      <w:r>
        <w:t>AQUISIÇÃO DE VEÍCULOS E EQUIPAMENTOS ATENÇÃO PRIMÁRIA</w:t>
      </w:r>
    </w:p>
    <w:p w14:paraId="072EA117" w14:textId="77777777" w:rsidR="00676D66" w:rsidRDefault="00676D66" w:rsidP="00676D66">
      <w:pPr>
        <w:pStyle w:val="PargrafodaLista"/>
        <w:numPr>
          <w:ilvl w:val="0"/>
          <w:numId w:val="28"/>
        </w:numPr>
        <w:spacing w:after="160" w:line="259" w:lineRule="auto"/>
        <w:jc w:val="left"/>
      </w:pPr>
      <w:r>
        <w:t>AQUISIÇÃO DE VEÍCULOS E EQUIPAMENTOS ATENÇÃO ESPECIALIZADA</w:t>
      </w:r>
    </w:p>
    <w:p w14:paraId="22E6A814" w14:textId="77777777" w:rsidR="00676D66" w:rsidRDefault="00676D66" w:rsidP="00676D66">
      <w:pPr>
        <w:pStyle w:val="PargrafodaLista"/>
        <w:numPr>
          <w:ilvl w:val="0"/>
          <w:numId w:val="28"/>
        </w:numPr>
        <w:spacing w:after="160" w:line="259" w:lineRule="auto"/>
        <w:jc w:val="left"/>
      </w:pPr>
      <w:r>
        <w:t>AQUISIÇÃO DE VEÍCULO E EQUIPAMENTOS VIGILÂNCIA SANITÁRIA</w:t>
      </w:r>
    </w:p>
    <w:p w14:paraId="05CACE00" w14:textId="77777777" w:rsidR="00676D66" w:rsidRDefault="00676D66" w:rsidP="00676D66">
      <w:pPr>
        <w:pStyle w:val="PargrafodaLista"/>
        <w:numPr>
          <w:ilvl w:val="0"/>
          <w:numId w:val="28"/>
        </w:numPr>
        <w:spacing w:after="160" w:line="259" w:lineRule="auto"/>
        <w:jc w:val="left"/>
      </w:pPr>
      <w:r>
        <w:t>CONSTRUCAO, REFORMA, AMPLIAÇÃO E ADEQUAÇÃO DE UNIDADES BÁSICAS DE</w:t>
      </w:r>
    </w:p>
    <w:p w14:paraId="504D9B75" w14:textId="77777777" w:rsidR="00676D66" w:rsidRDefault="00676D66" w:rsidP="00676D66">
      <w:r>
        <w:t>SAÚDE</w:t>
      </w:r>
    </w:p>
    <w:p w14:paraId="4C51BFF4" w14:textId="77777777" w:rsidR="00676D66" w:rsidRDefault="00676D66" w:rsidP="00676D66">
      <w:pPr>
        <w:pStyle w:val="PargrafodaLista"/>
        <w:numPr>
          <w:ilvl w:val="0"/>
          <w:numId w:val="29"/>
        </w:numPr>
        <w:spacing w:after="160" w:line="259" w:lineRule="auto"/>
        <w:jc w:val="left"/>
      </w:pPr>
      <w:r>
        <w:t xml:space="preserve">REFORMA, AMPLIAÇÃO E ADEQUAÇÃO DA UNIDADE MISTA DE SAÚDE </w:t>
      </w:r>
    </w:p>
    <w:p w14:paraId="773DD56B" w14:textId="77777777" w:rsidR="00676D66" w:rsidRDefault="00676D66" w:rsidP="00676D66">
      <w:pPr>
        <w:pStyle w:val="PargrafodaLista"/>
        <w:numPr>
          <w:ilvl w:val="0"/>
          <w:numId w:val="29"/>
        </w:numPr>
        <w:spacing w:after="160" w:line="259" w:lineRule="auto"/>
        <w:jc w:val="left"/>
      </w:pPr>
      <w:r>
        <w:t>REFORMA, AMPLIAÇÃO E ADEQUAÇÃO DA SEDE DA VIGILÂNCIA EM SAÚDE</w:t>
      </w:r>
    </w:p>
    <w:p w14:paraId="1A316BA6" w14:textId="77777777" w:rsidR="00676D66" w:rsidRDefault="00676D66" w:rsidP="00676D66">
      <w:pPr>
        <w:pStyle w:val="PargrafodaLista"/>
        <w:numPr>
          <w:ilvl w:val="0"/>
          <w:numId w:val="29"/>
        </w:numPr>
        <w:spacing w:after="160" w:line="259" w:lineRule="auto"/>
        <w:jc w:val="left"/>
      </w:pPr>
      <w:r>
        <w:t>CONSTRUÇÃO DE ACADEMIAS DA SAÚDE</w:t>
      </w:r>
    </w:p>
    <w:p w14:paraId="74FB89DB" w14:textId="77777777" w:rsidR="00676D66" w:rsidRDefault="00676D66" w:rsidP="00676D66">
      <w:pPr>
        <w:pStyle w:val="PargrafodaLista"/>
        <w:numPr>
          <w:ilvl w:val="0"/>
          <w:numId w:val="29"/>
        </w:numPr>
        <w:spacing w:after="160" w:line="259" w:lineRule="auto"/>
        <w:jc w:val="left"/>
      </w:pPr>
      <w:r>
        <w:t>REFORMA DO LABORATÓRIO DE ANÁLISES CLÍNICAS</w:t>
      </w:r>
    </w:p>
    <w:p w14:paraId="70E48C7E" w14:textId="77777777" w:rsidR="00676D66" w:rsidRDefault="00676D66" w:rsidP="00676D66">
      <w:pPr>
        <w:pStyle w:val="PargrafodaLista"/>
        <w:numPr>
          <w:ilvl w:val="0"/>
          <w:numId w:val="29"/>
        </w:numPr>
        <w:spacing w:after="160" w:line="259" w:lineRule="auto"/>
        <w:jc w:val="left"/>
      </w:pPr>
      <w:r>
        <w:t>MANUTENCAO DA SECRETARIA MUNICIPAL DE SAÚDE</w:t>
      </w:r>
    </w:p>
    <w:p w14:paraId="0AEEBA62" w14:textId="77777777" w:rsidR="00676D66" w:rsidRDefault="00676D66" w:rsidP="00676D66">
      <w:pPr>
        <w:pStyle w:val="PargrafodaLista"/>
        <w:numPr>
          <w:ilvl w:val="0"/>
          <w:numId w:val="29"/>
        </w:numPr>
        <w:spacing w:after="160" w:line="259" w:lineRule="auto"/>
        <w:jc w:val="left"/>
      </w:pPr>
      <w:r>
        <w:t>MANUTENCAO DAS ATIVIDADES DE ASSISTENCIA FARMACEUTICA BASICA- AFB</w:t>
      </w:r>
    </w:p>
    <w:p w14:paraId="0370F7C7" w14:textId="77777777" w:rsidR="00676D66" w:rsidRDefault="00676D66" w:rsidP="00676D66">
      <w:pPr>
        <w:pStyle w:val="PargrafodaLista"/>
        <w:numPr>
          <w:ilvl w:val="0"/>
          <w:numId w:val="29"/>
        </w:numPr>
        <w:spacing w:after="160" w:line="259" w:lineRule="auto"/>
        <w:jc w:val="left"/>
      </w:pPr>
      <w:r>
        <w:lastRenderedPageBreak/>
        <w:t>MANUTENCAO DA ATIVIDADES DA ATENÇÃO PRIMÁRIA EM SAÚDE</w:t>
      </w:r>
    </w:p>
    <w:p w14:paraId="1FDE4D49" w14:textId="77777777" w:rsidR="00676D66" w:rsidRDefault="00676D66" w:rsidP="00676D66">
      <w:pPr>
        <w:pStyle w:val="PargrafodaLista"/>
        <w:numPr>
          <w:ilvl w:val="0"/>
          <w:numId w:val="29"/>
        </w:numPr>
        <w:spacing w:after="160" w:line="259" w:lineRule="auto"/>
        <w:jc w:val="left"/>
      </w:pPr>
      <w:r>
        <w:t>MANUTENCAO DAS ATIVIDADES DOS ACS</w:t>
      </w:r>
    </w:p>
    <w:p w14:paraId="2E47A1A4" w14:textId="77777777" w:rsidR="00676D66" w:rsidRDefault="00676D66" w:rsidP="00676D66">
      <w:pPr>
        <w:pStyle w:val="PargrafodaLista"/>
        <w:numPr>
          <w:ilvl w:val="0"/>
          <w:numId w:val="29"/>
        </w:numPr>
        <w:spacing w:after="160" w:line="259" w:lineRule="auto"/>
        <w:jc w:val="left"/>
      </w:pPr>
      <w:r>
        <w:t>MANUT. DO CONSELHO MUNICIPAL DE SAUDE</w:t>
      </w:r>
    </w:p>
    <w:p w14:paraId="0D10EC4B" w14:textId="77777777" w:rsidR="00676D66" w:rsidRDefault="00676D66" w:rsidP="00676D66">
      <w:pPr>
        <w:pStyle w:val="PargrafodaLista"/>
        <w:numPr>
          <w:ilvl w:val="0"/>
          <w:numId w:val="29"/>
        </w:numPr>
        <w:spacing w:after="160" w:line="259" w:lineRule="auto"/>
        <w:jc w:val="left"/>
      </w:pPr>
      <w:r>
        <w:t>MANUTENCAO DAS ATIVIDADES DA VIGILANCIA EM SAUDE</w:t>
      </w:r>
    </w:p>
    <w:p w14:paraId="5D45B94F" w14:textId="77777777" w:rsidR="00676D66" w:rsidRDefault="00676D66" w:rsidP="00676D66">
      <w:pPr>
        <w:pStyle w:val="PargrafodaLista"/>
        <w:numPr>
          <w:ilvl w:val="0"/>
          <w:numId w:val="29"/>
        </w:numPr>
        <w:spacing w:after="160" w:line="259" w:lineRule="auto"/>
        <w:jc w:val="left"/>
      </w:pPr>
      <w:r>
        <w:t>MANUTENÇÃO DAS ATIVIDADES DOS ACE</w:t>
      </w:r>
    </w:p>
    <w:p w14:paraId="56E2F127" w14:textId="77777777" w:rsidR="00676D66" w:rsidRDefault="00676D66" w:rsidP="00676D66">
      <w:pPr>
        <w:pStyle w:val="PargrafodaLista"/>
        <w:numPr>
          <w:ilvl w:val="0"/>
          <w:numId w:val="29"/>
        </w:numPr>
        <w:spacing w:after="160" w:line="259" w:lineRule="auto"/>
        <w:jc w:val="left"/>
      </w:pPr>
      <w:r>
        <w:t>MANUTENÇÃO DAS ATIVIDADES DA ATENÇÃO ESPECIALIZADA EM SAÚDE</w:t>
      </w:r>
    </w:p>
    <w:p w14:paraId="5B4A3CC2" w14:textId="77777777" w:rsidR="00676D66" w:rsidRDefault="00676D66" w:rsidP="00676D66">
      <w:pPr>
        <w:pStyle w:val="PargrafodaLista"/>
        <w:numPr>
          <w:ilvl w:val="0"/>
          <w:numId w:val="29"/>
        </w:numPr>
        <w:spacing w:after="160" w:line="259" w:lineRule="auto"/>
        <w:jc w:val="left"/>
      </w:pPr>
      <w:r>
        <w:t>MANUTENÇÃO DAS ATIVIDADES DA VIGILÂNCIA SANITÁRIA</w:t>
      </w:r>
    </w:p>
    <w:p w14:paraId="4A09C547" w14:textId="77777777" w:rsidR="00676D66" w:rsidRDefault="00676D66" w:rsidP="00676D66">
      <w:pPr>
        <w:pStyle w:val="PargrafodaLista"/>
        <w:numPr>
          <w:ilvl w:val="0"/>
          <w:numId w:val="29"/>
        </w:numPr>
        <w:spacing w:after="160" w:line="259" w:lineRule="auto"/>
        <w:jc w:val="left"/>
      </w:pPr>
      <w:r>
        <w:t>MANUTENCAO DAS ATIVIDADES DO SAÚDE NA ESCOLA – PSE</w:t>
      </w:r>
    </w:p>
    <w:p w14:paraId="73E216B9" w14:textId="77777777" w:rsidR="00676D66" w:rsidRDefault="00676D66" w:rsidP="00676D66">
      <w:pPr>
        <w:pStyle w:val="PargrafodaLista"/>
        <w:numPr>
          <w:ilvl w:val="0"/>
          <w:numId w:val="29"/>
        </w:numPr>
        <w:spacing w:after="160" w:line="259" w:lineRule="auto"/>
        <w:jc w:val="left"/>
      </w:pPr>
      <w:r>
        <w:t>CONTRIBUIÇÃO A CONSÓRCIO DE SAÚDE</w:t>
      </w:r>
    </w:p>
    <w:p w14:paraId="438EA08E" w14:textId="77777777" w:rsidR="00676D66" w:rsidRDefault="00676D66" w:rsidP="00676D66">
      <w:pPr>
        <w:pStyle w:val="PargrafodaLista"/>
        <w:numPr>
          <w:ilvl w:val="0"/>
          <w:numId w:val="29"/>
        </w:numPr>
        <w:spacing w:after="160" w:line="259" w:lineRule="auto"/>
        <w:jc w:val="left"/>
      </w:pPr>
      <w:r>
        <w:t>REALIZAÇÃO DA CONFERÊNCIA MUNICIPAL DE SAÚDE</w:t>
      </w:r>
    </w:p>
    <w:p w14:paraId="51B25069" w14:textId="77777777" w:rsidR="00676D66" w:rsidRPr="00C6033E" w:rsidRDefault="00676D66" w:rsidP="00676D66">
      <w:pPr>
        <w:rPr>
          <w:b/>
          <w:bCs/>
        </w:rPr>
      </w:pPr>
      <w:r w:rsidRPr="00C6033E">
        <w:rPr>
          <w:b/>
          <w:bCs/>
        </w:rPr>
        <w:t>SECRETARIA MUNICIPAL DE ASSISTÊNCIA SOCIAL</w:t>
      </w:r>
    </w:p>
    <w:p w14:paraId="40C3AA68" w14:textId="77777777" w:rsidR="00676D66" w:rsidRDefault="00676D66" w:rsidP="00676D66">
      <w:pPr>
        <w:pStyle w:val="PargrafodaLista"/>
        <w:numPr>
          <w:ilvl w:val="0"/>
          <w:numId w:val="30"/>
        </w:numPr>
        <w:spacing w:after="160" w:line="259" w:lineRule="auto"/>
        <w:jc w:val="left"/>
      </w:pPr>
      <w:r>
        <w:t>CONVENIOS E APOIO A ENTIDADES, PROJETOS E SERVIÇOS</w:t>
      </w:r>
    </w:p>
    <w:p w14:paraId="2D6D1E97" w14:textId="77777777" w:rsidR="00676D66" w:rsidRDefault="00676D66" w:rsidP="00676D66">
      <w:pPr>
        <w:pStyle w:val="PargrafodaLista"/>
        <w:numPr>
          <w:ilvl w:val="0"/>
          <w:numId w:val="30"/>
        </w:numPr>
        <w:spacing w:after="160" w:line="259" w:lineRule="auto"/>
        <w:jc w:val="left"/>
      </w:pPr>
      <w:r>
        <w:t>CONSTRUIR E RECUPERAR UNIDADES HABITACIONAIS NAS ZONAS URBANA E RURAL</w:t>
      </w:r>
    </w:p>
    <w:p w14:paraId="4E3B5348" w14:textId="77777777" w:rsidR="00676D66" w:rsidRDefault="00676D66" w:rsidP="00676D66">
      <w:pPr>
        <w:pStyle w:val="PargrafodaLista"/>
        <w:numPr>
          <w:ilvl w:val="0"/>
          <w:numId w:val="30"/>
        </w:numPr>
        <w:spacing w:after="160" w:line="259" w:lineRule="auto"/>
        <w:jc w:val="left"/>
      </w:pPr>
      <w:r>
        <w:t>CONSTRUÇÃO DA SEDE DOS SERVIÇOS DE SCFV</w:t>
      </w:r>
    </w:p>
    <w:p w14:paraId="54F6D57C" w14:textId="77777777" w:rsidR="00676D66" w:rsidRDefault="00676D66" w:rsidP="00676D66">
      <w:pPr>
        <w:pStyle w:val="PargrafodaLista"/>
        <w:numPr>
          <w:ilvl w:val="0"/>
          <w:numId w:val="30"/>
        </w:numPr>
        <w:spacing w:after="160" w:line="259" w:lineRule="auto"/>
        <w:jc w:val="left"/>
      </w:pPr>
      <w:r>
        <w:t>AQUISIÇÃO DE VEÍCULOS</w:t>
      </w:r>
    </w:p>
    <w:p w14:paraId="1C68D835" w14:textId="77777777" w:rsidR="00676D66" w:rsidRDefault="00676D66" w:rsidP="00676D66">
      <w:pPr>
        <w:pStyle w:val="PargrafodaLista"/>
        <w:numPr>
          <w:ilvl w:val="0"/>
          <w:numId w:val="30"/>
        </w:numPr>
        <w:spacing w:after="160" w:line="259" w:lineRule="auto"/>
        <w:jc w:val="left"/>
      </w:pPr>
      <w:r>
        <w:t>AQUISIÇÃO DE EQUIPAMENTOS</w:t>
      </w:r>
    </w:p>
    <w:p w14:paraId="7D3B1AC7" w14:textId="77777777" w:rsidR="00676D66" w:rsidRDefault="00676D66" w:rsidP="00676D66">
      <w:pPr>
        <w:pStyle w:val="PargrafodaLista"/>
        <w:numPr>
          <w:ilvl w:val="0"/>
          <w:numId w:val="30"/>
        </w:numPr>
        <w:spacing w:after="160" w:line="259" w:lineRule="auto"/>
        <w:jc w:val="left"/>
      </w:pPr>
      <w:r>
        <w:t>EQUIPAR E ESTRUTURAR AS UNIDADES QUE PRESTAM SERVIÇOS E PROGRAMAS PARA A INFÂNCIA E JUVENTUDE</w:t>
      </w:r>
    </w:p>
    <w:p w14:paraId="5F7F46F7" w14:textId="77777777" w:rsidR="00676D66" w:rsidRDefault="00676D66" w:rsidP="00676D66">
      <w:pPr>
        <w:pStyle w:val="PargrafodaLista"/>
        <w:numPr>
          <w:ilvl w:val="0"/>
          <w:numId w:val="30"/>
        </w:numPr>
        <w:spacing w:after="160" w:line="259" w:lineRule="auto"/>
        <w:jc w:val="left"/>
      </w:pPr>
      <w:r>
        <w:t>MANUTENÇÃO DAS ATIVIDADES DOS SERVIÇOS DE PROTEÇÃO SOCIAL BÁSICA</w:t>
      </w:r>
    </w:p>
    <w:p w14:paraId="30D2698B" w14:textId="77777777" w:rsidR="00676D66" w:rsidRDefault="00676D66" w:rsidP="00676D66">
      <w:pPr>
        <w:pStyle w:val="PargrafodaLista"/>
        <w:numPr>
          <w:ilvl w:val="0"/>
          <w:numId w:val="30"/>
        </w:numPr>
        <w:spacing w:after="160" w:line="259" w:lineRule="auto"/>
        <w:jc w:val="left"/>
      </w:pPr>
      <w:r>
        <w:t>MANUTENÇÃO DAS ATIVIDADES DE APOIO A ORGANIZAÇÃO E GESTÃO DO SUAS</w:t>
      </w:r>
    </w:p>
    <w:p w14:paraId="1327BDFC" w14:textId="77777777" w:rsidR="00676D66" w:rsidRDefault="00676D66" w:rsidP="00676D66">
      <w:pPr>
        <w:pStyle w:val="PargrafodaLista"/>
        <w:numPr>
          <w:ilvl w:val="0"/>
          <w:numId w:val="30"/>
        </w:numPr>
        <w:spacing w:after="160" w:line="259" w:lineRule="auto"/>
        <w:jc w:val="left"/>
      </w:pPr>
      <w:r>
        <w:t>MANUTENÇÃO DO PROGRAMA FÁMILA ACOLHEDORA</w:t>
      </w:r>
    </w:p>
    <w:p w14:paraId="76B020C5" w14:textId="77777777" w:rsidR="00676D66" w:rsidRDefault="00676D66" w:rsidP="00676D66">
      <w:pPr>
        <w:pStyle w:val="PargrafodaLista"/>
        <w:numPr>
          <w:ilvl w:val="0"/>
          <w:numId w:val="30"/>
        </w:numPr>
        <w:spacing w:after="160" w:line="259" w:lineRule="auto"/>
        <w:jc w:val="left"/>
      </w:pPr>
      <w:r>
        <w:t>MANUTENÇÃO DAS ATIVIDADES DO PROGRAMA BPC NA ESCOLA</w:t>
      </w:r>
    </w:p>
    <w:p w14:paraId="5DE6168F" w14:textId="77777777" w:rsidR="00676D66" w:rsidRDefault="00676D66" w:rsidP="00676D66">
      <w:pPr>
        <w:pStyle w:val="PargrafodaLista"/>
        <w:numPr>
          <w:ilvl w:val="0"/>
          <w:numId w:val="30"/>
        </w:numPr>
        <w:spacing w:after="160" w:line="259" w:lineRule="auto"/>
        <w:jc w:val="left"/>
      </w:pPr>
      <w:r>
        <w:t>GESTÃO DO PROGRAMA BOLSA FAMÍLIA E DO CADASTRO ÚNICO – IGDPBF</w:t>
      </w:r>
    </w:p>
    <w:p w14:paraId="5EFC427D" w14:textId="77777777" w:rsidR="00676D66" w:rsidRDefault="00676D66" w:rsidP="00676D66">
      <w:pPr>
        <w:pStyle w:val="PargrafodaLista"/>
        <w:numPr>
          <w:ilvl w:val="0"/>
          <w:numId w:val="30"/>
        </w:numPr>
        <w:spacing w:after="160" w:line="259" w:lineRule="auto"/>
        <w:jc w:val="left"/>
      </w:pPr>
      <w:r>
        <w:t>MANUTENÇÃO DO CONSELHO DA ASSISTENCIA SOCIAL</w:t>
      </w:r>
    </w:p>
    <w:p w14:paraId="0E8FADC0" w14:textId="77777777" w:rsidR="00676D66" w:rsidRDefault="00676D66" w:rsidP="00676D66">
      <w:pPr>
        <w:pStyle w:val="PargrafodaLista"/>
        <w:numPr>
          <w:ilvl w:val="0"/>
          <w:numId w:val="30"/>
        </w:numPr>
        <w:spacing w:after="160" w:line="259" w:lineRule="auto"/>
        <w:jc w:val="left"/>
      </w:pPr>
      <w:r>
        <w:t>FORTALECIMENTO DO CONTROLE SOCIAL -IGDPBF</w:t>
      </w:r>
    </w:p>
    <w:p w14:paraId="39094749" w14:textId="77777777" w:rsidR="00676D66" w:rsidRDefault="00676D66" w:rsidP="00676D66">
      <w:pPr>
        <w:pStyle w:val="PargrafodaLista"/>
        <w:numPr>
          <w:ilvl w:val="0"/>
          <w:numId w:val="30"/>
        </w:numPr>
        <w:spacing w:after="160" w:line="259" w:lineRule="auto"/>
        <w:jc w:val="left"/>
      </w:pPr>
      <w:r>
        <w:t>MANUTENCAO E CONCESSÃO DE BENEFÍCIOS EVENTUAIS</w:t>
      </w:r>
    </w:p>
    <w:p w14:paraId="34009FA0" w14:textId="77777777" w:rsidR="00676D66" w:rsidRDefault="00676D66" w:rsidP="00676D66">
      <w:pPr>
        <w:pStyle w:val="PargrafodaLista"/>
        <w:numPr>
          <w:ilvl w:val="0"/>
          <w:numId w:val="30"/>
        </w:numPr>
        <w:spacing w:after="160" w:line="259" w:lineRule="auto"/>
        <w:jc w:val="left"/>
      </w:pPr>
      <w:r>
        <w:t>MANUTENÇÃO DAS ATIVIDADES DOS</w:t>
      </w:r>
    </w:p>
    <w:p w14:paraId="16F88A61" w14:textId="77777777" w:rsidR="00676D66" w:rsidRDefault="00676D66" w:rsidP="00676D66">
      <w:pPr>
        <w:pStyle w:val="PargrafodaLista"/>
        <w:numPr>
          <w:ilvl w:val="0"/>
          <w:numId w:val="30"/>
        </w:numPr>
        <w:spacing w:after="160" w:line="259" w:lineRule="auto"/>
        <w:jc w:val="left"/>
      </w:pPr>
      <w:r>
        <w:t>SERVIÇOS DA PROTEÇÃO SOCIAL ESPECIAL</w:t>
      </w:r>
    </w:p>
    <w:p w14:paraId="57E16921" w14:textId="77777777" w:rsidR="00676D66" w:rsidRDefault="00676D66" w:rsidP="00676D66">
      <w:pPr>
        <w:pStyle w:val="PargrafodaLista"/>
        <w:numPr>
          <w:ilvl w:val="0"/>
          <w:numId w:val="30"/>
        </w:numPr>
        <w:spacing w:after="160" w:line="259" w:lineRule="auto"/>
        <w:jc w:val="left"/>
      </w:pPr>
      <w:r>
        <w:t>MANUTENÇÃO DAS ATIVIDADES DO PROGRAMA PRIMEIRA INFÂNCIA NO SUAS - CRIANÇA FELIZ</w:t>
      </w:r>
    </w:p>
    <w:p w14:paraId="7D8AF22C" w14:textId="77777777" w:rsidR="00676D66" w:rsidRDefault="00676D66" w:rsidP="00676D66">
      <w:pPr>
        <w:pStyle w:val="PargrafodaLista"/>
        <w:numPr>
          <w:ilvl w:val="0"/>
          <w:numId w:val="30"/>
        </w:numPr>
        <w:spacing w:after="160" w:line="259" w:lineRule="auto"/>
        <w:jc w:val="left"/>
      </w:pPr>
      <w:r>
        <w:t>FORTALECIMENTO DO CONTROLE SOCIAL – IGDSUAS</w:t>
      </w:r>
    </w:p>
    <w:p w14:paraId="5679845C" w14:textId="77777777" w:rsidR="00676D66" w:rsidRDefault="00676D66" w:rsidP="00676D66">
      <w:pPr>
        <w:pStyle w:val="PargrafodaLista"/>
        <w:numPr>
          <w:ilvl w:val="0"/>
          <w:numId w:val="30"/>
        </w:numPr>
        <w:spacing w:after="160" w:line="259" w:lineRule="auto"/>
        <w:jc w:val="left"/>
      </w:pPr>
      <w:r>
        <w:t>IMPLEMENTAÇÃO DE OFICINAS ESPECIFICAS PARA GESTANTES</w:t>
      </w:r>
    </w:p>
    <w:p w14:paraId="0ED7995D" w14:textId="77777777" w:rsidR="00676D66" w:rsidRDefault="00676D66" w:rsidP="00676D66">
      <w:pPr>
        <w:pStyle w:val="PargrafodaLista"/>
        <w:numPr>
          <w:ilvl w:val="0"/>
          <w:numId w:val="30"/>
        </w:numPr>
        <w:spacing w:after="160" w:line="259" w:lineRule="auto"/>
        <w:jc w:val="left"/>
      </w:pPr>
      <w:r>
        <w:t>CRIAÇÃO E ESTRUTURAÇÃO DO NÚCLEO DE PREVENÇÃO E ENFRENTAMENTO À VIOLÊNCIA DOMÉSTICA</w:t>
      </w:r>
    </w:p>
    <w:p w14:paraId="00233365" w14:textId="77777777" w:rsidR="00676D66" w:rsidRDefault="00676D66" w:rsidP="00676D66">
      <w:pPr>
        <w:pStyle w:val="PargrafodaLista"/>
        <w:numPr>
          <w:ilvl w:val="0"/>
          <w:numId w:val="30"/>
        </w:numPr>
        <w:spacing w:after="160" w:line="259" w:lineRule="auto"/>
        <w:jc w:val="left"/>
      </w:pPr>
      <w:r>
        <w:t>IMPLANTAR PROGRAMA DA FAMILIA</w:t>
      </w:r>
    </w:p>
    <w:p w14:paraId="61775C6B" w14:textId="77777777" w:rsidR="00676D66" w:rsidRDefault="00676D66" w:rsidP="00676D66">
      <w:pPr>
        <w:pStyle w:val="PargrafodaLista"/>
        <w:numPr>
          <w:ilvl w:val="0"/>
          <w:numId w:val="30"/>
        </w:numPr>
        <w:spacing w:after="160" w:line="259" w:lineRule="auto"/>
        <w:jc w:val="left"/>
      </w:pPr>
      <w:r>
        <w:t>CRIAÇÃO E MANUTENÇÃO DO FUNDO E CONSELHO MUNICIPAL DO IDOSO</w:t>
      </w:r>
    </w:p>
    <w:p w14:paraId="3B214D97" w14:textId="77777777" w:rsidR="00676D66" w:rsidRDefault="00676D66" w:rsidP="00676D66">
      <w:pPr>
        <w:pStyle w:val="PargrafodaLista"/>
        <w:numPr>
          <w:ilvl w:val="0"/>
          <w:numId w:val="30"/>
        </w:numPr>
        <w:spacing w:after="160" w:line="259" w:lineRule="auto"/>
        <w:jc w:val="left"/>
      </w:pPr>
      <w:r>
        <w:t>IMPLANTAÇÃO E FORTALECIMENTO DO CONSELHO MUNICIPAL DA PESSOA COM DEFICIENCIA</w:t>
      </w:r>
    </w:p>
    <w:p w14:paraId="07AA5E1E" w14:textId="77777777" w:rsidR="00676D66" w:rsidRDefault="00676D66" w:rsidP="00676D66">
      <w:pPr>
        <w:pStyle w:val="PargrafodaLista"/>
        <w:numPr>
          <w:ilvl w:val="0"/>
          <w:numId w:val="30"/>
        </w:numPr>
        <w:spacing w:after="160" w:line="259" w:lineRule="auto"/>
        <w:jc w:val="left"/>
      </w:pPr>
      <w:r>
        <w:t>REALIZAÇÃO DAS CONFERENCIAS MUNICIPAIS DE ASSISTENCIA SOCIAL</w:t>
      </w:r>
    </w:p>
    <w:p w14:paraId="2DE96A95" w14:textId="77777777" w:rsidR="00676D66" w:rsidRDefault="00676D66" w:rsidP="00676D66">
      <w:pPr>
        <w:pStyle w:val="PargrafodaLista"/>
        <w:numPr>
          <w:ilvl w:val="0"/>
          <w:numId w:val="30"/>
        </w:numPr>
        <w:spacing w:after="160" w:line="259" w:lineRule="auto"/>
        <w:jc w:val="left"/>
      </w:pPr>
      <w:r>
        <w:t>MANUTENCAO DAS ATIVIDADES DO NUCA (NUCLEO DE CIDADANIA DOS ADOLECENTES</w:t>
      </w:r>
    </w:p>
    <w:p w14:paraId="6EAAAD1E" w14:textId="77777777" w:rsidR="00676D66" w:rsidRDefault="00676D66" w:rsidP="00676D66">
      <w:pPr>
        <w:pStyle w:val="PargrafodaLista"/>
        <w:numPr>
          <w:ilvl w:val="0"/>
          <w:numId w:val="30"/>
        </w:numPr>
        <w:spacing w:after="160" w:line="259" w:lineRule="auto"/>
        <w:jc w:val="left"/>
      </w:pPr>
      <w:r>
        <w:t>CRIAÇÃO E MANUTENÇÃO DO NUCLEO MUNICIPAL DE EDUCACAO PERMANENTE</w:t>
      </w:r>
    </w:p>
    <w:p w14:paraId="24C053AF" w14:textId="77777777" w:rsidR="00676D66" w:rsidRDefault="00676D66" w:rsidP="00676D66">
      <w:r>
        <w:t>DO SUAS</w:t>
      </w:r>
    </w:p>
    <w:p w14:paraId="015716C0" w14:textId="77777777" w:rsidR="00676D66" w:rsidRDefault="00676D66" w:rsidP="00676D66">
      <w:pPr>
        <w:pStyle w:val="PargrafodaLista"/>
        <w:numPr>
          <w:ilvl w:val="0"/>
          <w:numId w:val="31"/>
        </w:numPr>
        <w:spacing w:after="160" w:line="259" w:lineRule="auto"/>
        <w:jc w:val="left"/>
      </w:pPr>
      <w:r>
        <w:t>MANUTENCAO DAS ATIVIDADES CULTURA E PAZ</w:t>
      </w:r>
    </w:p>
    <w:p w14:paraId="051083BE" w14:textId="77777777" w:rsidR="00676D66" w:rsidRPr="00C6033E" w:rsidRDefault="00676D66" w:rsidP="00676D66">
      <w:pPr>
        <w:rPr>
          <w:b/>
          <w:bCs/>
        </w:rPr>
      </w:pPr>
      <w:r w:rsidRPr="00C6033E">
        <w:rPr>
          <w:b/>
          <w:bCs/>
        </w:rPr>
        <w:t>SECRETARIA MUNICIPAL DE AGRICULTURA E MEIO</w:t>
      </w:r>
      <w:r>
        <w:rPr>
          <w:b/>
          <w:bCs/>
        </w:rPr>
        <w:t xml:space="preserve"> </w:t>
      </w:r>
      <w:r w:rsidRPr="00C6033E">
        <w:rPr>
          <w:b/>
          <w:bCs/>
        </w:rPr>
        <w:t>AMBIENTE E PESCA</w:t>
      </w:r>
    </w:p>
    <w:p w14:paraId="659AC825" w14:textId="77777777" w:rsidR="00676D66" w:rsidRDefault="00676D66" w:rsidP="00676D66">
      <w:pPr>
        <w:pStyle w:val="PargrafodaLista"/>
        <w:numPr>
          <w:ilvl w:val="0"/>
          <w:numId w:val="31"/>
        </w:numPr>
        <w:spacing w:after="160" w:line="259" w:lineRule="auto"/>
        <w:jc w:val="left"/>
      </w:pPr>
      <w:r>
        <w:t>CONSTRUÇÃO DE MATADOURO PÚBLICO</w:t>
      </w:r>
    </w:p>
    <w:p w14:paraId="7DFD1AA6" w14:textId="77777777" w:rsidR="00676D66" w:rsidRDefault="00676D66" w:rsidP="00676D66">
      <w:pPr>
        <w:pStyle w:val="PargrafodaLista"/>
        <w:numPr>
          <w:ilvl w:val="0"/>
          <w:numId w:val="31"/>
        </w:numPr>
        <w:spacing w:after="160" w:line="259" w:lineRule="auto"/>
        <w:jc w:val="left"/>
      </w:pPr>
      <w:r>
        <w:t>CONSTRUÇÃO, AMPLIAÇÃO OU MANUTENÇÃO DE AÇUDES, BARRAGENS E BARREIROS</w:t>
      </w:r>
    </w:p>
    <w:p w14:paraId="71F43FC6" w14:textId="77777777" w:rsidR="00676D66" w:rsidRDefault="00676D66" w:rsidP="00676D66">
      <w:pPr>
        <w:pStyle w:val="PargrafodaLista"/>
        <w:numPr>
          <w:ilvl w:val="0"/>
          <w:numId w:val="31"/>
        </w:numPr>
        <w:spacing w:after="160" w:line="259" w:lineRule="auto"/>
        <w:jc w:val="left"/>
      </w:pPr>
      <w:r>
        <w:lastRenderedPageBreak/>
        <w:t>RECUPERAÇÃO E LIMPEZAS DE RIOS E AÇUDES PUBLICOS</w:t>
      </w:r>
    </w:p>
    <w:p w14:paraId="423F774E" w14:textId="77777777" w:rsidR="00676D66" w:rsidRDefault="00676D66" w:rsidP="00676D66">
      <w:pPr>
        <w:pStyle w:val="PargrafodaLista"/>
        <w:numPr>
          <w:ilvl w:val="0"/>
          <w:numId w:val="31"/>
        </w:numPr>
        <w:spacing w:after="160" w:line="259" w:lineRule="auto"/>
        <w:jc w:val="left"/>
      </w:pPr>
      <w:r>
        <w:t>CONSERVAÇÃO, RESTAURAÇÃO E RECOMPOSIÇÃO DE ESTRADAS VICINAIS</w:t>
      </w:r>
    </w:p>
    <w:p w14:paraId="17D0C63A" w14:textId="77777777" w:rsidR="00676D66" w:rsidRDefault="00676D66" w:rsidP="00676D66">
      <w:pPr>
        <w:pStyle w:val="PargrafodaLista"/>
        <w:numPr>
          <w:ilvl w:val="0"/>
          <w:numId w:val="31"/>
        </w:numPr>
        <w:spacing w:after="160" w:line="259" w:lineRule="auto"/>
        <w:jc w:val="left"/>
      </w:pPr>
      <w:r>
        <w:t>MANUTENÇÃO DOS AMBIENTES ARBORIZADOS</w:t>
      </w:r>
    </w:p>
    <w:p w14:paraId="3F515F36" w14:textId="77777777" w:rsidR="00676D66" w:rsidRDefault="00676D66" w:rsidP="00676D66">
      <w:pPr>
        <w:pStyle w:val="PargrafodaLista"/>
        <w:numPr>
          <w:ilvl w:val="0"/>
          <w:numId w:val="31"/>
        </w:numPr>
        <w:spacing w:after="160" w:line="259" w:lineRule="auto"/>
        <w:jc w:val="left"/>
      </w:pPr>
      <w:r>
        <w:t>PERFURAÇÃO DE POÇOS</w:t>
      </w:r>
    </w:p>
    <w:p w14:paraId="2FBE60AD" w14:textId="77777777" w:rsidR="00676D66" w:rsidRDefault="00676D66" w:rsidP="00676D66">
      <w:pPr>
        <w:pStyle w:val="PargrafodaLista"/>
        <w:numPr>
          <w:ilvl w:val="0"/>
          <w:numId w:val="31"/>
        </w:numPr>
        <w:spacing w:after="160" w:line="259" w:lineRule="auto"/>
        <w:jc w:val="left"/>
      </w:pPr>
      <w:r>
        <w:t>MANUTENCAO DAS ATIVIDADES DA SEC. DE AGRICULTURA, MEIO AMBIENTE E PESCA</w:t>
      </w:r>
    </w:p>
    <w:p w14:paraId="358FA052" w14:textId="77777777" w:rsidR="00676D66" w:rsidRDefault="00676D66" w:rsidP="00676D66">
      <w:pPr>
        <w:pStyle w:val="PargrafodaLista"/>
        <w:numPr>
          <w:ilvl w:val="0"/>
          <w:numId w:val="31"/>
        </w:numPr>
        <w:spacing w:after="160" w:line="259" w:lineRule="auto"/>
        <w:jc w:val="left"/>
      </w:pPr>
      <w:r>
        <w:t>APOIO E INCENTIVO Á AGRICULTURA FAMILIAR</w:t>
      </w:r>
    </w:p>
    <w:p w14:paraId="62062A9A" w14:textId="77777777" w:rsidR="00676D66" w:rsidRDefault="00676D66" w:rsidP="00676D66">
      <w:pPr>
        <w:pStyle w:val="PargrafodaLista"/>
        <w:numPr>
          <w:ilvl w:val="0"/>
          <w:numId w:val="31"/>
        </w:numPr>
        <w:spacing w:after="160" w:line="259" w:lineRule="auto"/>
        <w:jc w:val="left"/>
      </w:pPr>
      <w:r>
        <w:t>APOIO A FESTA DA COLHEITA E TORNEIO LEITEIRO</w:t>
      </w:r>
    </w:p>
    <w:p w14:paraId="219D345B" w14:textId="77777777" w:rsidR="00676D66" w:rsidRDefault="00676D66" w:rsidP="00676D66">
      <w:pPr>
        <w:pStyle w:val="PargrafodaLista"/>
        <w:numPr>
          <w:ilvl w:val="0"/>
          <w:numId w:val="31"/>
        </w:numPr>
        <w:spacing w:after="160" w:line="259" w:lineRule="auto"/>
        <w:jc w:val="left"/>
      </w:pPr>
      <w:r>
        <w:t>APOIO AO PROGRAMA OPERÇÃO PIPA</w:t>
      </w:r>
    </w:p>
    <w:p w14:paraId="26EE5BCE" w14:textId="77777777" w:rsidR="00676D66" w:rsidRDefault="00676D66" w:rsidP="00676D66">
      <w:pPr>
        <w:pStyle w:val="PargrafodaLista"/>
        <w:numPr>
          <w:ilvl w:val="0"/>
          <w:numId w:val="31"/>
        </w:numPr>
        <w:spacing w:after="160" w:line="259" w:lineRule="auto"/>
        <w:jc w:val="left"/>
      </w:pPr>
      <w:r>
        <w:t>AMPLIAÇÃO DO PROGRAMA DE CISTERNAS</w:t>
      </w:r>
    </w:p>
    <w:p w14:paraId="2144B206" w14:textId="77777777" w:rsidR="00676D66" w:rsidRDefault="00676D66" w:rsidP="00676D66">
      <w:pPr>
        <w:pStyle w:val="PargrafodaLista"/>
        <w:numPr>
          <w:ilvl w:val="0"/>
          <w:numId w:val="31"/>
        </w:numPr>
        <w:spacing w:after="160" w:line="259" w:lineRule="auto"/>
        <w:jc w:val="left"/>
      </w:pPr>
      <w:r>
        <w:t>APOIO A PROGRAMAS DE DESENVOLVIMENTO COMUNITÁRIO</w:t>
      </w:r>
    </w:p>
    <w:p w14:paraId="636E4EE5" w14:textId="77777777" w:rsidR="00676D66" w:rsidRDefault="00676D66" w:rsidP="00676D66">
      <w:pPr>
        <w:pStyle w:val="PargrafodaLista"/>
        <w:numPr>
          <w:ilvl w:val="0"/>
          <w:numId w:val="31"/>
        </w:numPr>
        <w:spacing w:after="160" w:line="259" w:lineRule="auto"/>
        <w:jc w:val="left"/>
      </w:pPr>
      <w:r>
        <w:t>APOIO ÁS CAMPANHAS CONTRA A FEBRE AFTOSA E BRUCELOSE</w:t>
      </w:r>
    </w:p>
    <w:p w14:paraId="19D5824F" w14:textId="77777777" w:rsidR="00676D66" w:rsidRDefault="00676D66" w:rsidP="00676D66">
      <w:pPr>
        <w:pStyle w:val="PargrafodaLista"/>
        <w:numPr>
          <w:ilvl w:val="0"/>
          <w:numId w:val="31"/>
        </w:numPr>
        <w:spacing w:after="160" w:line="259" w:lineRule="auto"/>
        <w:jc w:val="left"/>
      </w:pPr>
      <w:r>
        <w:t>MELHORIA DO ABASTECIMENTO DE ÁGUA DO MUNICIPIO</w:t>
      </w:r>
    </w:p>
    <w:p w14:paraId="2EF4BF62" w14:textId="77777777" w:rsidR="00676D66" w:rsidRPr="00C6033E" w:rsidRDefault="00676D66" w:rsidP="00676D66">
      <w:pPr>
        <w:rPr>
          <w:b/>
          <w:bCs/>
        </w:rPr>
      </w:pPr>
      <w:r w:rsidRPr="00C6033E">
        <w:rPr>
          <w:b/>
          <w:bCs/>
        </w:rPr>
        <w:t>FUNDO DE PREVIDÊNCIA DO MUNICÍPIO DE CRUZETA</w:t>
      </w:r>
    </w:p>
    <w:p w14:paraId="7E5ECC4B" w14:textId="77777777" w:rsidR="00676D66" w:rsidRDefault="00676D66" w:rsidP="00676D66">
      <w:pPr>
        <w:pStyle w:val="PargrafodaLista"/>
        <w:numPr>
          <w:ilvl w:val="0"/>
          <w:numId w:val="32"/>
        </w:numPr>
        <w:spacing w:after="160" w:line="259" w:lineRule="auto"/>
        <w:jc w:val="left"/>
      </w:pPr>
      <w:r>
        <w:t>MODERNIZAÇÃO DO SISTEMA INFORMATIZADO</w:t>
      </w:r>
    </w:p>
    <w:p w14:paraId="15D05435" w14:textId="77777777" w:rsidR="00676D66" w:rsidRDefault="00676D66" w:rsidP="00676D66">
      <w:pPr>
        <w:pStyle w:val="PargrafodaLista"/>
        <w:numPr>
          <w:ilvl w:val="0"/>
          <w:numId w:val="32"/>
        </w:numPr>
        <w:spacing w:after="160" w:line="259" w:lineRule="auto"/>
        <w:jc w:val="left"/>
      </w:pPr>
      <w:r>
        <w:t>AQUISIÇÃO DE VEÍCULO E EQUIPAMENTOS</w:t>
      </w:r>
    </w:p>
    <w:p w14:paraId="743B2B93" w14:textId="77777777" w:rsidR="00676D66" w:rsidRDefault="00676D66" w:rsidP="00676D66">
      <w:pPr>
        <w:pStyle w:val="PargrafodaLista"/>
        <w:numPr>
          <w:ilvl w:val="0"/>
          <w:numId w:val="32"/>
        </w:numPr>
        <w:spacing w:after="160" w:line="259" w:lineRule="auto"/>
        <w:jc w:val="left"/>
      </w:pPr>
      <w:r>
        <w:t>CONTRUÇÃO DO PRÉDIO SEDE DO CRUZETA-PREV</w:t>
      </w:r>
    </w:p>
    <w:p w14:paraId="1D039AB2" w14:textId="77777777" w:rsidR="00676D66" w:rsidRDefault="00676D66" w:rsidP="00676D66">
      <w:pPr>
        <w:pStyle w:val="PargrafodaLista"/>
        <w:numPr>
          <w:ilvl w:val="0"/>
          <w:numId w:val="32"/>
        </w:numPr>
        <w:spacing w:after="160" w:line="259" w:lineRule="auto"/>
        <w:jc w:val="left"/>
      </w:pPr>
      <w:r>
        <w:t>RECADASTRAMENTO DE APOSENTADOS E PENSIONISTAS</w:t>
      </w:r>
    </w:p>
    <w:p w14:paraId="2E524E8B" w14:textId="77777777" w:rsidR="00676D66" w:rsidRDefault="00676D66" w:rsidP="00676D66">
      <w:pPr>
        <w:pStyle w:val="PargrafodaLista"/>
        <w:numPr>
          <w:ilvl w:val="0"/>
          <w:numId w:val="32"/>
        </w:numPr>
        <w:spacing w:after="160" w:line="259" w:lineRule="auto"/>
        <w:jc w:val="left"/>
      </w:pPr>
      <w:r>
        <w:t>MANUTENCAO DO FUNDO E DO PAGAMENTO DE APOSENTADORIA, PENSÕES E</w:t>
      </w:r>
    </w:p>
    <w:p w14:paraId="269C06F6" w14:textId="77777777" w:rsidR="00676D66" w:rsidRDefault="00676D66" w:rsidP="00676D66">
      <w:pPr>
        <w:pStyle w:val="PargrafodaLista"/>
        <w:numPr>
          <w:ilvl w:val="0"/>
          <w:numId w:val="32"/>
        </w:numPr>
        <w:spacing w:after="160" w:line="259" w:lineRule="auto"/>
        <w:jc w:val="left"/>
      </w:pPr>
      <w:r>
        <w:t>MANUTENÇÃO DO FUNDO DE PREVIDENCIA DE CRUZETA-FUNPREV</w:t>
      </w:r>
    </w:p>
    <w:p w14:paraId="4AC3C463" w14:textId="77777777" w:rsidR="00676D66" w:rsidRDefault="00676D66" w:rsidP="00676D66">
      <w:pPr>
        <w:pStyle w:val="PargrafodaLista"/>
        <w:numPr>
          <w:ilvl w:val="0"/>
          <w:numId w:val="32"/>
        </w:numPr>
        <w:spacing w:after="160" w:line="259" w:lineRule="auto"/>
        <w:jc w:val="left"/>
      </w:pPr>
      <w:r>
        <w:t>PARTICIPAÇÃO EM EVENTOS DE</w:t>
      </w:r>
    </w:p>
    <w:p w14:paraId="5351EC92" w14:textId="77777777" w:rsidR="00676D66" w:rsidRDefault="00676D66" w:rsidP="00676D66">
      <w:pPr>
        <w:pStyle w:val="PargrafodaLista"/>
        <w:numPr>
          <w:ilvl w:val="0"/>
          <w:numId w:val="32"/>
        </w:numPr>
        <w:spacing w:after="160" w:line="259" w:lineRule="auto"/>
        <w:jc w:val="left"/>
      </w:pPr>
      <w:r>
        <w:t>APERFEIÇOAMENTO TÉCNICO</w:t>
      </w:r>
    </w:p>
    <w:p w14:paraId="08ED7861" w14:textId="77777777" w:rsidR="00676D66" w:rsidRDefault="00676D66" w:rsidP="00676D66">
      <w:pPr>
        <w:pStyle w:val="PargrafodaLista"/>
        <w:numPr>
          <w:ilvl w:val="0"/>
          <w:numId w:val="32"/>
        </w:numPr>
        <w:spacing w:after="160" w:line="259" w:lineRule="auto"/>
        <w:jc w:val="left"/>
      </w:pPr>
      <w:r>
        <w:t>RESERVA DE CONTIGENCIA</w:t>
      </w:r>
    </w:p>
    <w:p w14:paraId="192FE4D4" w14:textId="77777777" w:rsidR="00676D66" w:rsidRPr="00C6033E" w:rsidRDefault="00676D66" w:rsidP="00676D66">
      <w:pPr>
        <w:rPr>
          <w:b/>
          <w:bCs/>
        </w:rPr>
      </w:pPr>
      <w:r w:rsidRPr="00C6033E">
        <w:rPr>
          <w:b/>
          <w:bCs/>
        </w:rPr>
        <w:t>RESERVA DE CONTIGENCIA</w:t>
      </w:r>
    </w:p>
    <w:p w14:paraId="5D6A4659" w14:textId="0D645594" w:rsidR="00676D66" w:rsidRDefault="00676D66" w:rsidP="00676D66">
      <w:pPr>
        <w:pStyle w:val="PargrafodaLista"/>
        <w:numPr>
          <w:ilvl w:val="0"/>
          <w:numId w:val="33"/>
        </w:numPr>
        <w:spacing w:after="160" w:line="259" w:lineRule="auto"/>
        <w:jc w:val="left"/>
      </w:pPr>
      <w:r>
        <w:t>RESERVA DE CONTIGENCIA</w:t>
      </w:r>
    </w:p>
    <w:p w14:paraId="76A45DEF" w14:textId="77777777" w:rsidR="00323C46" w:rsidRDefault="00323C46" w:rsidP="00323C46">
      <w:pPr>
        <w:spacing w:after="160" w:line="259" w:lineRule="auto"/>
      </w:pPr>
    </w:p>
    <w:p w14:paraId="79035D3B" w14:textId="4A7A45D6" w:rsidR="00676D66" w:rsidRPr="00323C46" w:rsidRDefault="00323C46" w:rsidP="00C41C90">
      <w:pPr>
        <w:spacing w:after="0" w:line="360" w:lineRule="auto"/>
        <w:jc w:val="center"/>
        <w:rPr>
          <w:rFonts w:ascii="Times New Roman" w:hAnsi="Times New Roman"/>
          <w:sz w:val="20"/>
          <w:szCs w:val="20"/>
          <w:lang w:eastAsia="ja-JP"/>
        </w:rPr>
      </w:pPr>
      <w:r w:rsidRPr="00323C46">
        <w:rPr>
          <w:noProof/>
        </w:rPr>
        <w:drawing>
          <wp:inline distT="0" distB="0" distL="0" distR="0" wp14:anchorId="7A6B8196" wp14:editId="08272CE0">
            <wp:extent cx="5760720" cy="3867150"/>
            <wp:effectExtent l="0" t="0" r="0" b="0"/>
            <wp:docPr id="819" name="Imagem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67150"/>
                    </a:xfrm>
                    <a:prstGeom prst="rect">
                      <a:avLst/>
                    </a:prstGeom>
                    <a:noFill/>
                    <a:ln>
                      <a:noFill/>
                    </a:ln>
                  </pic:spPr>
                </pic:pic>
              </a:graphicData>
            </a:graphic>
          </wp:inline>
        </w:drawing>
      </w:r>
    </w:p>
    <w:tbl>
      <w:tblPr>
        <w:tblW w:w="2902" w:type="dxa"/>
        <w:tblCellMar>
          <w:left w:w="70" w:type="dxa"/>
          <w:right w:w="70" w:type="dxa"/>
        </w:tblCellMar>
        <w:tblLook w:val="04A0" w:firstRow="1" w:lastRow="0" w:firstColumn="1" w:lastColumn="0" w:noHBand="0" w:noVBand="1"/>
      </w:tblPr>
      <w:tblGrid>
        <w:gridCol w:w="1346"/>
        <w:gridCol w:w="1556"/>
      </w:tblGrid>
      <w:tr w:rsidR="00323C46" w:rsidRPr="002319B6" w14:paraId="5904E6A5" w14:textId="77777777" w:rsidTr="00323C46">
        <w:trPr>
          <w:trHeight w:val="348"/>
        </w:trPr>
        <w:tc>
          <w:tcPr>
            <w:tcW w:w="1346" w:type="dxa"/>
            <w:tcBorders>
              <w:top w:val="nil"/>
              <w:left w:val="nil"/>
              <w:bottom w:val="nil"/>
              <w:right w:val="nil"/>
            </w:tcBorders>
            <w:shd w:val="clear" w:color="auto" w:fill="auto"/>
            <w:noWrap/>
            <w:vAlign w:val="bottom"/>
            <w:hideMark/>
          </w:tcPr>
          <w:p w14:paraId="7F9452D2" w14:textId="77777777" w:rsidR="00323C46" w:rsidRPr="002319B6" w:rsidRDefault="00323C46" w:rsidP="002319B6">
            <w:pPr>
              <w:spacing w:after="0" w:line="240" w:lineRule="auto"/>
              <w:rPr>
                <w:rFonts w:ascii="Times New Roman" w:eastAsia="Times New Roman" w:hAnsi="Times New Roman"/>
                <w:sz w:val="20"/>
                <w:szCs w:val="20"/>
                <w:lang w:eastAsia="pt-BR"/>
              </w:rPr>
            </w:pPr>
          </w:p>
        </w:tc>
        <w:tc>
          <w:tcPr>
            <w:tcW w:w="1556" w:type="dxa"/>
            <w:tcBorders>
              <w:top w:val="nil"/>
              <w:left w:val="nil"/>
              <w:bottom w:val="nil"/>
              <w:right w:val="nil"/>
            </w:tcBorders>
            <w:shd w:val="clear" w:color="auto" w:fill="auto"/>
            <w:noWrap/>
            <w:vAlign w:val="bottom"/>
            <w:hideMark/>
          </w:tcPr>
          <w:p w14:paraId="6B528D55" w14:textId="77777777" w:rsidR="00323C46" w:rsidRPr="002319B6" w:rsidRDefault="00323C46" w:rsidP="002319B6">
            <w:pPr>
              <w:spacing w:after="0" w:line="240" w:lineRule="auto"/>
              <w:jc w:val="center"/>
              <w:rPr>
                <w:rFonts w:ascii="Times New Roman" w:eastAsia="Times New Roman" w:hAnsi="Times New Roman"/>
                <w:b/>
                <w:bCs/>
                <w:sz w:val="20"/>
                <w:szCs w:val="20"/>
                <w:lang w:eastAsia="pt-BR"/>
              </w:rPr>
            </w:pPr>
          </w:p>
        </w:tc>
      </w:tr>
      <w:tr w:rsidR="00323C46" w:rsidRPr="002319B6" w14:paraId="3F62AB08" w14:textId="77777777" w:rsidTr="00323C46">
        <w:trPr>
          <w:trHeight w:val="264"/>
        </w:trPr>
        <w:tc>
          <w:tcPr>
            <w:tcW w:w="1346" w:type="dxa"/>
            <w:tcBorders>
              <w:top w:val="nil"/>
              <w:left w:val="nil"/>
              <w:bottom w:val="nil"/>
              <w:right w:val="nil"/>
            </w:tcBorders>
            <w:shd w:val="clear" w:color="auto" w:fill="auto"/>
            <w:noWrap/>
            <w:vAlign w:val="bottom"/>
            <w:hideMark/>
          </w:tcPr>
          <w:p w14:paraId="2C113005" w14:textId="77777777" w:rsidR="00323C46" w:rsidRPr="002319B6" w:rsidRDefault="00323C46" w:rsidP="002319B6">
            <w:pPr>
              <w:spacing w:after="0" w:line="240" w:lineRule="auto"/>
              <w:rPr>
                <w:rFonts w:ascii="Times New Roman" w:eastAsia="Times New Roman" w:hAnsi="Times New Roman"/>
                <w:sz w:val="20"/>
                <w:szCs w:val="20"/>
                <w:lang w:eastAsia="pt-BR"/>
              </w:rPr>
            </w:pPr>
          </w:p>
        </w:tc>
        <w:tc>
          <w:tcPr>
            <w:tcW w:w="1556" w:type="dxa"/>
            <w:tcBorders>
              <w:top w:val="nil"/>
              <w:left w:val="nil"/>
              <w:bottom w:val="nil"/>
              <w:right w:val="nil"/>
            </w:tcBorders>
            <w:shd w:val="clear" w:color="auto" w:fill="auto"/>
            <w:noWrap/>
            <w:vAlign w:val="bottom"/>
            <w:hideMark/>
          </w:tcPr>
          <w:p w14:paraId="09B35222" w14:textId="77777777" w:rsidR="00323C46" w:rsidRPr="002319B6" w:rsidRDefault="00323C46" w:rsidP="002319B6">
            <w:pPr>
              <w:spacing w:after="0" w:line="240" w:lineRule="auto"/>
              <w:jc w:val="center"/>
              <w:rPr>
                <w:rFonts w:ascii="Times New Roman" w:eastAsia="Times New Roman" w:hAnsi="Times New Roman"/>
                <w:sz w:val="20"/>
                <w:szCs w:val="20"/>
                <w:lang w:eastAsia="pt-BR"/>
              </w:rPr>
            </w:pPr>
          </w:p>
        </w:tc>
      </w:tr>
    </w:tbl>
    <w:p w14:paraId="0716D4CD" w14:textId="2BA33F34" w:rsidR="00676D66" w:rsidRDefault="00323C46" w:rsidP="00323C46">
      <w:pPr>
        <w:spacing w:after="0" w:line="360" w:lineRule="auto"/>
        <w:rPr>
          <w:rFonts w:ascii="Times New Roman" w:hAnsi="Times New Roman"/>
          <w:sz w:val="24"/>
          <w:szCs w:val="24"/>
          <w:lang w:eastAsia="ja-JP"/>
        </w:rPr>
      </w:pPr>
      <w:r w:rsidRPr="00323C46">
        <w:rPr>
          <w:noProof/>
        </w:rPr>
        <w:drawing>
          <wp:inline distT="0" distB="0" distL="0" distR="0" wp14:anchorId="23D04FCB" wp14:editId="4217F1C7">
            <wp:extent cx="5760720" cy="3408680"/>
            <wp:effectExtent l="0" t="0" r="0" b="0"/>
            <wp:docPr id="820" name="Imagem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408680"/>
                    </a:xfrm>
                    <a:prstGeom prst="rect">
                      <a:avLst/>
                    </a:prstGeom>
                    <a:noFill/>
                    <a:ln>
                      <a:noFill/>
                    </a:ln>
                  </pic:spPr>
                </pic:pic>
              </a:graphicData>
            </a:graphic>
          </wp:inline>
        </w:drawing>
      </w:r>
    </w:p>
    <w:p w14:paraId="30BC748D" w14:textId="6AB6C658" w:rsidR="00323C46" w:rsidRDefault="00323C46" w:rsidP="00323C46">
      <w:pPr>
        <w:spacing w:after="0" w:line="360" w:lineRule="auto"/>
        <w:rPr>
          <w:rFonts w:ascii="Times New Roman" w:hAnsi="Times New Roman"/>
          <w:sz w:val="24"/>
          <w:szCs w:val="24"/>
          <w:lang w:eastAsia="ja-JP"/>
        </w:rPr>
      </w:pPr>
    </w:p>
    <w:p w14:paraId="00E3FCE8" w14:textId="74486507" w:rsidR="00323C46" w:rsidRDefault="00323C46" w:rsidP="00323C46">
      <w:pPr>
        <w:spacing w:after="0" w:line="360" w:lineRule="auto"/>
        <w:rPr>
          <w:rFonts w:ascii="Times New Roman" w:hAnsi="Times New Roman"/>
          <w:sz w:val="24"/>
          <w:szCs w:val="24"/>
          <w:lang w:eastAsia="ja-JP"/>
        </w:rPr>
      </w:pPr>
      <w:r w:rsidRPr="00323C46">
        <w:rPr>
          <w:noProof/>
        </w:rPr>
        <w:drawing>
          <wp:inline distT="0" distB="0" distL="0" distR="0" wp14:anchorId="4DA2E9ED" wp14:editId="6FB455B1">
            <wp:extent cx="5760720" cy="5307330"/>
            <wp:effectExtent l="0" t="0" r="0" b="7620"/>
            <wp:docPr id="821" name="Imagem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307330"/>
                    </a:xfrm>
                    <a:prstGeom prst="rect">
                      <a:avLst/>
                    </a:prstGeom>
                    <a:noFill/>
                    <a:ln>
                      <a:noFill/>
                    </a:ln>
                  </pic:spPr>
                </pic:pic>
              </a:graphicData>
            </a:graphic>
          </wp:inline>
        </w:drawing>
      </w:r>
    </w:p>
    <w:p w14:paraId="1858B5F5" w14:textId="5ECFB258" w:rsidR="00323C46" w:rsidRDefault="00323C46" w:rsidP="00323C46">
      <w:pPr>
        <w:spacing w:after="0" w:line="360" w:lineRule="auto"/>
        <w:rPr>
          <w:rFonts w:ascii="Times New Roman" w:hAnsi="Times New Roman"/>
          <w:sz w:val="24"/>
          <w:szCs w:val="24"/>
          <w:lang w:eastAsia="ja-JP"/>
        </w:rPr>
      </w:pPr>
      <w:r w:rsidRPr="00323C46">
        <w:rPr>
          <w:noProof/>
        </w:rPr>
        <w:lastRenderedPageBreak/>
        <w:drawing>
          <wp:inline distT="0" distB="0" distL="0" distR="0" wp14:anchorId="60388E10" wp14:editId="0A078D98">
            <wp:extent cx="5760720" cy="3926840"/>
            <wp:effectExtent l="0" t="0" r="0" b="0"/>
            <wp:docPr id="822" name="Imagem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926840"/>
                    </a:xfrm>
                    <a:prstGeom prst="rect">
                      <a:avLst/>
                    </a:prstGeom>
                    <a:noFill/>
                    <a:ln>
                      <a:noFill/>
                    </a:ln>
                  </pic:spPr>
                </pic:pic>
              </a:graphicData>
            </a:graphic>
          </wp:inline>
        </w:drawing>
      </w:r>
    </w:p>
    <w:p w14:paraId="60F9C7A9" w14:textId="0BA74285" w:rsidR="00323C46" w:rsidRDefault="00323C46" w:rsidP="00323C46">
      <w:pPr>
        <w:spacing w:after="0" w:line="360" w:lineRule="auto"/>
        <w:rPr>
          <w:rFonts w:ascii="Times New Roman" w:hAnsi="Times New Roman"/>
          <w:sz w:val="24"/>
          <w:szCs w:val="24"/>
          <w:lang w:eastAsia="ja-JP"/>
        </w:rPr>
      </w:pPr>
      <w:r w:rsidRPr="00323C46">
        <w:rPr>
          <w:noProof/>
        </w:rPr>
        <w:drawing>
          <wp:inline distT="0" distB="0" distL="0" distR="0" wp14:anchorId="3310D66F" wp14:editId="6A70FD03">
            <wp:extent cx="5760720" cy="2946400"/>
            <wp:effectExtent l="0" t="0" r="0" b="0"/>
            <wp:docPr id="823" name="Imagem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46400"/>
                    </a:xfrm>
                    <a:prstGeom prst="rect">
                      <a:avLst/>
                    </a:prstGeom>
                    <a:noFill/>
                    <a:ln>
                      <a:noFill/>
                    </a:ln>
                  </pic:spPr>
                </pic:pic>
              </a:graphicData>
            </a:graphic>
          </wp:inline>
        </w:drawing>
      </w:r>
    </w:p>
    <w:p w14:paraId="2AAFA768" w14:textId="0BA392B3" w:rsidR="00323C46" w:rsidRDefault="00323C46" w:rsidP="00323C46">
      <w:pPr>
        <w:spacing w:after="0" w:line="360" w:lineRule="auto"/>
        <w:rPr>
          <w:rFonts w:ascii="Times New Roman" w:hAnsi="Times New Roman"/>
          <w:sz w:val="24"/>
          <w:szCs w:val="24"/>
          <w:lang w:eastAsia="ja-JP"/>
        </w:rPr>
      </w:pPr>
    </w:p>
    <w:p w14:paraId="1D3FA64F" w14:textId="2A176A24" w:rsidR="00323C46" w:rsidRDefault="00323C46" w:rsidP="00323C46">
      <w:pPr>
        <w:spacing w:after="0" w:line="360" w:lineRule="auto"/>
        <w:rPr>
          <w:rFonts w:ascii="Times New Roman" w:hAnsi="Times New Roman"/>
          <w:sz w:val="24"/>
          <w:szCs w:val="24"/>
          <w:lang w:eastAsia="ja-JP"/>
        </w:rPr>
      </w:pPr>
      <w:r w:rsidRPr="00323C46">
        <w:rPr>
          <w:noProof/>
        </w:rPr>
        <w:lastRenderedPageBreak/>
        <w:drawing>
          <wp:inline distT="0" distB="0" distL="0" distR="0" wp14:anchorId="2C1C347A" wp14:editId="2E450D2E">
            <wp:extent cx="5760720" cy="4085590"/>
            <wp:effectExtent l="0" t="0" r="0" b="0"/>
            <wp:docPr id="824" name="Imagem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085590"/>
                    </a:xfrm>
                    <a:prstGeom prst="rect">
                      <a:avLst/>
                    </a:prstGeom>
                    <a:noFill/>
                    <a:ln>
                      <a:noFill/>
                    </a:ln>
                  </pic:spPr>
                </pic:pic>
              </a:graphicData>
            </a:graphic>
          </wp:inline>
        </w:drawing>
      </w:r>
    </w:p>
    <w:p w14:paraId="5F4FA50B" w14:textId="0036664B" w:rsidR="00323C46" w:rsidRDefault="00323C46" w:rsidP="00323C46">
      <w:pPr>
        <w:spacing w:after="0" w:line="360" w:lineRule="auto"/>
        <w:rPr>
          <w:rFonts w:ascii="Times New Roman" w:hAnsi="Times New Roman"/>
          <w:sz w:val="24"/>
          <w:szCs w:val="24"/>
          <w:lang w:eastAsia="ja-JP"/>
        </w:rPr>
      </w:pPr>
    </w:p>
    <w:p w14:paraId="41FEE95E" w14:textId="10E3A94E" w:rsidR="00323C46" w:rsidRDefault="00323C46" w:rsidP="00323C46">
      <w:pPr>
        <w:spacing w:after="0" w:line="360" w:lineRule="auto"/>
        <w:rPr>
          <w:rFonts w:ascii="Times New Roman" w:hAnsi="Times New Roman"/>
          <w:sz w:val="24"/>
          <w:szCs w:val="24"/>
          <w:lang w:eastAsia="ja-JP"/>
        </w:rPr>
      </w:pPr>
      <w:r w:rsidRPr="00323C46">
        <w:rPr>
          <w:noProof/>
        </w:rPr>
        <w:drawing>
          <wp:inline distT="0" distB="0" distL="0" distR="0" wp14:anchorId="3628A0CC" wp14:editId="7910B459">
            <wp:extent cx="5760720" cy="3952875"/>
            <wp:effectExtent l="0" t="0" r="0" b="9525"/>
            <wp:docPr id="825" name="Imagem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952875"/>
                    </a:xfrm>
                    <a:prstGeom prst="rect">
                      <a:avLst/>
                    </a:prstGeom>
                    <a:noFill/>
                    <a:ln>
                      <a:noFill/>
                    </a:ln>
                  </pic:spPr>
                </pic:pic>
              </a:graphicData>
            </a:graphic>
          </wp:inline>
        </w:drawing>
      </w:r>
    </w:p>
    <w:p w14:paraId="08E2C944" w14:textId="4A0DDC98" w:rsidR="00323C46" w:rsidRDefault="00323C46" w:rsidP="00323C46">
      <w:pPr>
        <w:spacing w:after="0" w:line="360" w:lineRule="auto"/>
        <w:rPr>
          <w:rFonts w:ascii="Times New Roman" w:hAnsi="Times New Roman"/>
          <w:sz w:val="24"/>
          <w:szCs w:val="24"/>
          <w:lang w:eastAsia="ja-JP"/>
        </w:rPr>
      </w:pPr>
    </w:p>
    <w:p w14:paraId="10D498E6" w14:textId="636364C8" w:rsidR="00323C46" w:rsidRDefault="00323C46" w:rsidP="00323C46">
      <w:pPr>
        <w:spacing w:after="0" w:line="360" w:lineRule="auto"/>
        <w:rPr>
          <w:rFonts w:ascii="Times New Roman" w:hAnsi="Times New Roman"/>
          <w:sz w:val="24"/>
          <w:szCs w:val="24"/>
          <w:lang w:eastAsia="ja-JP"/>
        </w:rPr>
      </w:pPr>
      <w:r w:rsidRPr="00323C46">
        <w:rPr>
          <w:noProof/>
        </w:rPr>
        <w:lastRenderedPageBreak/>
        <w:drawing>
          <wp:inline distT="0" distB="0" distL="0" distR="0" wp14:anchorId="0E4DC63D" wp14:editId="21C67337">
            <wp:extent cx="5760720" cy="8397875"/>
            <wp:effectExtent l="0" t="0" r="0" b="0"/>
            <wp:docPr id="826" name="Imagem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8397875"/>
                    </a:xfrm>
                    <a:prstGeom prst="rect">
                      <a:avLst/>
                    </a:prstGeom>
                    <a:noFill/>
                    <a:ln>
                      <a:noFill/>
                    </a:ln>
                  </pic:spPr>
                </pic:pic>
              </a:graphicData>
            </a:graphic>
          </wp:inline>
        </w:drawing>
      </w:r>
    </w:p>
    <w:p w14:paraId="771E4477" w14:textId="27547350" w:rsidR="00F11BF9" w:rsidRDefault="00F11BF9" w:rsidP="00323C46">
      <w:pPr>
        <w:spacing w:after="0" w:line="360" w:lineRule="auto"/>
        <w:rPr>
          <w:rFonts w:ascii="Times New Roman" w:hAnsi="Times New Roman"/>
          <w:sz w:val="24"/>
          <w:szCs w:val="24"/>
          <w:lang w:eastAsia="ja-JP"/>
        </w:rPr>
      </w:pPr>
      <w:r w:rsidRPr="00F11BF9">
        <w:rPr>
          <w:noProof/>
        </w:rPr>
        <w:lastRenderedPageBreak/>
        <w:drawing>
          <wp:inline distT="0" distB="0" distL="0" distR="0" wp14:anchorId="43ECAE22" wp14:editId="79AB96F4">
            <wp:extent cx="5760720" cy="6321425"/>
            <wp:effectExtent l="0" t="0" r="0" b="0"/>
            <wp:docPr id="827" name="Imagem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6321425"/>
                    </a:xfrm>
                    <a:prstGeom prst="rect">
                      <a:avLst/>
                    </a:prstGeom>
                    <a:noFill/>
                    <a:ln>
                      <a:noFill/>
                    </a:ln>
                  </pic:spPr>
                </pic:pic>
              </a:graphicData>
            </a:graphic>
          </wp:inline>
        </w:drawing>
      </w:r>
    </w:p>
    <w:p w14:paraId="30AC2CC3" w14:textId="0106DF15" w:rsidR="00F11BF9" w:rsidRDefault="00F11BF9" w:rsidP="00323C46">
      <w:pPr>
        <w:spacing w:after="0" w:line="360" w:lineRule="auto"/>
        <w:rPr>
          <w:rFonts w:ascii="Times New Roman" w:hAnsi="Times New Roman"/>
          <w:sz w:val="24"/>
          <w:szCs w:val="24"/>
          <w:lang w:eastAsia="ja-JP"/>
        </w:rPr>
      </w:pPr>
      <w:r w:rsidRPr="00F11BF9">
        <w:rPr>
          <w:noProof/>
        </w:rPr>
        <w:lastRenderedPageBreak/>
        <w:drawing>
          <wp:inline distT="0" distB="0" distL="0" distR="0" wp14:anchorId="64AF2B41" wp14:editId="4A1D259A">
            <wp:extent cx="5760720" cy="7865110"/>
            <wp:effectExtent l="0" t="0" r="0" b="0"/>
            <wp:docPr id="828" name="Imagem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865110"/>
                    </a:xfrm>
                    <a:prstGeom prst="rect">
                      <a:avLst/>
                    </a:prstGeom>
                    <a:noFill/>
                    <a:ln>
                      <a:noFill/>
                    </a:ln>
                  </pic:spPr>
                </pic:pic>
              </a:graphicData>
            </a:graphic>
          </wp:inline>
        </w:drawing>
      </w:r>
    </w:p>
    <w:p w14:paraId="02D0D463" w14:textId="20707A43" w:rsidR="00676D66" w:rsidRDefault="00676D66" w:rsidP="00C41C90">
      <w:pPr>
        <w:spacing w:after="0" w:line="360" w:lineRule="auto"/>
        <w:jc w:val="center"/>
        <w:rPr>
          <w:rFonts w:ascii="Times New Roman" w:hAnsi="Times New Roman"/>
          <w:sz w:val="24"/>
          <w:szCs w:val="24"/>
          <w:lang w:eastAsia="ja-JP"/>
        </w:rPr>
      </w:pPr>
    </w:p>
    <w:p w14:paraId="160F1AD6" w14:textId="5C853A97" w:rsidR="00676D66" w:rsidRDefault="00676D66" w:rsidP="00C41C90">
      <w:pPr>
        <w:spacing w:after="0" w:line="360" w:lineRule="auto"/>
        <w:jc w:val="center"/>
        <w:rPr>
          <w:rFonts w:ascii="Times New Roman" w:hAnsi="Times New Roman"/>
          <w:sz w:val="24"/>
          <w:szCs w:val="24"/>
          <w:lang w:eastAsia="ja-JP"/>
        </w:rPr>
      </w:pPr>
    </w:p>
    <w:p w14:paraId="7E258B31" w14:textId="0159DCED" w:rsidR="00676D66" w:rsidRDefault="00676D66" w:rsidP="00C41C90">
      <w:pPr>
        <w:spacing w:after="0" w:line="360" w:lineRule="auto"/>
        <w:jc w:val="center"/>
        <w:rPr>
          <w:rFonts w:ascii="Times New Roman" w:hAnsi="Times New Roman"/>
          <w:sz w:val="24"/>
          <w:szCs w:val="24"/>
          <w:lang w:eastAsia="ja-JP"/>
        </w:rPr>
      </w:pPr>
    </w:p>
    <w:p w14:paraId="6F7D28F7" w14:textId="2F9986C4" w:rsidR="00676D66" w:rsidRDefault="00676D66" w:rsidP="00C41C90">
      <w:pPr>
        <w:spacing w:after="0" w:line="360" w:lineRule="auto"/>
        <w:jc w:val="center"/>
        <w:rPr>
          <w:rFonts w:ascii="Times New Roman" w:hAnsi="Times New Roman"/>
          <w:sz w:val="24"/>
          <w:szCs w:val="24"/>
          <w:lang w:eastAsia="ja-JP"/>
        </w:rPr>
      </w:pPr>
    </w:p>
    <w:p w14:paraId="2FD3D5F6" w14:textId="6CC40027" w:rsidR="00676D66" w:rsidRDefault="00676D66" w:rsidP="00C41C90">
      <w:pPr>
        <w:spacing w:after="0" w:line="360" w:lineRule="auto"/>
        <w:jc w:val="center"/>
        <w:rPr>
          <w:rFonts w:ascii="Times New Roman" w:hAnsi="Times New Roman"/>
          <w:sz w:val="24"/>
          <w:szCs w:val="24"/>
          <w:lang w:eastAsia="ja-JP"/>
        </w:rPr>
      </w:pPr>
    </w:p>
    <w:p w14:paraId="3646C471" w14:textId="53EAE8A9" w:rsidR="00676D66" w:rsidRDefault="00676D66" w:rsidP="00C41C90">
      <w:pPr>
        <w:spacing w:after="0" w:line="360" w:lineRule="auto"/>
        <w:jc w:val="center"/>
        <w:rPr>
          <w:rFonts w:ascii="Times New Roman" w:hAnsi="Times New Roman"/>
          <w:sz w:val="24"/>
          <w:szCs w:val="24"/>
          <w:lang w:eastAsia="ja-JP"/>
        </w:rPr>
      </w:pPr>
    </w:p>
    <w:p w14:paraId="3FA9CE8C" w14:textId="77777777" w:rsidR="00DC18D4" w:rsidRDefault="00DC18D4" w:rsidP="00DC18D4">
      <w:pPr>
        <w:pStyle w:val="Corpodetexto"/>
        <w:ind w:left="4050"/>
        <w:rPr>
          <w:sz w:val="20"/>
        </w:rPr>
      </w:pPr>
      <w:r>
        <w:rPr>
          <w:noProof/>
          <w:sz w:val="20"/>
        </w:rPr>
        <w:lastRenderedPageBreak/>
        <w:drawing>
          <wp:inline distT="0" distB="0" distL="0" distR="0" wp14:anchorId="6FEB8DE6" wp14:editId="3AAF9E7A">
            <wp:extent cx="582323" cy="569595"/>
            <wp:effectExtent l="0" t="0" r="0" b="0"/>
            <wp:docPr id="8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582323" cy="569595"/>
                    </a:xfrm>
                    <a:prstGeom prst="rect">
                      <a:avLst/>
                    </a:prstGeom>
                  </pic:spPr>
                </pic:pic>
              </a:graphicData>
            </a:graphic>
          </wp:inline>
        </w:drawing>
      </w:r>
    </w:p>
    <w:p w14:paraId="7065A826" w14:textId="77777777" w:rsidR="00DC18D4" w:rsidRPr="00C521F5" w:rsidRDefault="00DC18D4" w:rsidP="00DC18D4">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06F0AB1A" w14:textId="77777777" w:rsidR="00DC18D4" w:rsidRPr="00C521F5" w:rsidRDefault="00DC18D4" w:rsidP="00DC18D4">
      <w:pPr>
        <w:jc w:val="center"/>
        <w:rPr>
          <w:b/>
          <w:bCs/>
          <w:spacing w:val="1"/>
        </w:rPr>
      </w:pPr>
      <w:r w:rsidRPr="00C521F5">
        <w:rPr>
          <w:b/>
          <w:bCs/>
        </w:rPr>
        <w:t>CÂMARA MUNICIPAL DE CRUZETA</w:t>
      </w:r>
    </w:p>
    <w:p w14:paraId="59E0AA22" w14:textId="77777777" w:rsidR="00DC18D4" w:rsidRPr="00C521F5" w:rsidRDefault="00DC18D4" w:rsidP="00DC18D4">
      <w:pPr>
        <w:jc w:val="center"/>
        <w:rPr>
          <w:b/>
          <w:bCs/>
        </w:rPr>
      </w:pPr>
      <w:r w:rsidRPr="00C521F5">
        <w:rPr>
          <w:b/>
          <w:bCs/>
        </w:rPr>
        <w:t>CNPJ</w:t>
      </w:r>
      <w:r w:rsidRPr="00C521F5">
        <w:rPr>
          <w:b/>
          <w:bCs/>
          <w:spacing w:val="-16"/>
        </w:rPr>
        <w:t xml:space="preserve"> </w:t>
      </w:r>
      <w:r w:rsidRPr="00C521F5">
        <w:rPr>
          <w:b/>
          <w:bCs/>
        </w:rPr>
        <w:t>10.727.485/0001-73</w:t>
      </w:r>
    </w:p>
    <w:p w14:paraId="1AEBC234" w14:textId="77777777" w:rsidR="00DC18D4" w:rsidRPr="00C521F5" w:rsidRDefault="00DC18D4" w:rsidP="00DC18D4">
      <w:pPr>
        <w:jc w:val="center"/>
        <w:rPr>
          <w:b/>
          <w:bCs/>
          <w:spacing w:val="-57"/>
        </w:rPr>
      </w:pPr>
      <w:r w:rsidRPr="00C521F5">
        <w:rPr>
          <w:b/>
          <w:bCs/>
        </w:rPr>
        <w:t>Praça Celso Azevedo, 127 – Centro - Cep. 59.375-000 – Telefone: (84) 3473-2358</w:t>
      </w:r>
    </w:p>
    <w:p w14:paraId="10964B84" w14:textId="4F2337F4" w:rsidR="00B25912" w:rsidRPr="00DC18D4" w:rsidRDefault="00DC18D4" w:rsidP="00DC18D4">
      <w:pPr>
        <w:jc w:val="center"/>
        <w:rPr>
          <w:b/>
          <w:bCs/>
          <w:spacing w:val="-57"/>
        </w:rPr>
      </w:pPr>
      <w:r w:rsidRPr="00C521F5">
        <w:rPr>
          <w:b/>
          <w:bCs/>
        </w:rPr>
        <w:t>E-mail:</w:t>
      </w:r>
      <w:r w:rsidRPr="00C521F5">
        <w:rPr>
          <w:b/>
          <w:bCs/>
          <w:spacing w:val="25"/>
        </w:rPr>
        <w:t xml:space="preserve"> </w:t>
      </w:r>
      <w:hyperlink r:id="rId23">
        <w:r w:rsidRPr="00C521F5">
          <w:rPr>
            <w:b/>
            <w:bCs/>
            <w:color w:val="0000FF"/>
            <w:u w:val="thick" w:color="0000FF"/>
          </w:rPr>
          <w:t>camaracruzeta@yahoo.com.br</w:t>
        </w:r>
      </w:hyperlink>
    </w:p>
    <w:p w14:paraId="545A7282" w14:textId="77777777" w:rsidR="00961D2E" w:rsidRPr="00961D2E" w:rsidRDefault="00961D2E" w:rsidP="00961D2E">
      <w:pPr>
        <w:autoSpaceDE w:val="0"/>
        <w:autoSpaceDN w:val="0"/>
        <w:adjustRightInd w:val="0"/>
        <w:jc w:val="right"/>
        <w:rPr>
          <w:rFonts w:ascii="Arial" w:eastAsia="Times New Roman" w:hAnsi="Arial" w:cs="Arial"/>
          <w:b/>
          <w:bCs/>
          <w:sz w:val="20"/>
          <w:szCs w:val="20"/>
        </w:rPr>
      </w:pPr>
      <w:r w:rsidRPr="00961D2E">
        <w:rPr>
          <w:rFonts w:ascii="Arial" w:hAnsi="Arial" w:cs="Arial"/>
          <w:b/>
          <w:bCs/>
          <w:sz w:val="20"/>
          <w:szCs w:val="20"/>
        </w:rPr>
        <w:t xml:space="preserve">Processo nº 133/2021 </w:t>
      </w:r>
    </w:p>
    <w:p w14:paraId="2CE7C07E" w14:textId="77777777" w:rsidR="00961D2E" w:rsidRDefault="00961D2E" w:rsidP="00961D2E">
      <w:pPr>
        <w:jc w:val="center"/>
        <w:rPr>
          <w:rFonts w:ascii="Arial" w:hAnsi="Arial" w:cs="Arial"/>
          <w:sz w:val="24"/>
          <w:szCs w:val="24"/>
        </w:rPr>
      </w:pPr>
    </w:p>
    <w:p w14:paraId="51D05E64" w14:textId="77777777" w:rsidR="00961D2E" w:rsidRDefault="00961D2E" w:rsidP="00961D2E">
      <w:pPr>
        <w:jc w:val="center"/>
        <w:rPr>
          <w:rFonts w:ascii="Arial" w:hAnsi="Arial" w:cs="Arial"/>
          <w:b/>
          <w:bCs/>
        </w:rPr>
      </w:pPr>
      <w:r>
        <w:rPr>
          <w:rFonts w:ascii="Arial" w:hAnsi="Arial" w:cs="Arial"/>
          <w:b/>
          <w:bCs/>
        </w:rPr>
        <w:t>PROJETO DE RESOLUÇÃO Nº 03/2021</w:t>
      </w:r>
    </w:p>
    <w:p w14:paraId="41C1FA25" w14:textId="77777777" w:rsidR="00961D2E" w:rsidRDefault="00961D2E" w:rsidP="00961D2E">
      <w:pPr>
        <w:jc w:val="center"/>
        <w:rPr>
          <w:rFonts w:ascii="Arial" w:hAnsi="Arial" w:cs="Arial"/>
        </w:rPr>
      </w:pPr>
    </w:p>
    <w:p w14:paraId="49A632C9" w14:textId="77777777" w:rsidR="00961D2E" w:rsidRDefault="00961D2E" w:rsidP="00961D2E">
      <w:pPr>
        <w:jc w:val="center"/>
        <w:rPr>
          <w:rFonts w:ascii="Arial" w:hAnsi="Arial" w:cs="Arial"/>
        </w:rPr>
      </w:pPr>
    </w:p>
    <w:p w14:paraId="07F71E97" w14:textId="77777777" w:rsidR="00961D2E" w:rsidRDefault="00961D2E" w:rsidP="00961D2E">
      <w:pPr>
        <w:ind w:left="4956"/>
        <w:jc w:val="both"/>
        <w:rPr>
          <w:rFonts w:ascii="Arial" w:hAnsi="Arial" w:cs="Arial"/>
        </w:rPr>
      </w:pPr>
      <w:r>
        <w:rPr>
          <w:rFonts w:ascii="Arial" w:hAnsi="Arial" w:cs="Arial"/>
        </w:rPr>
        <w:t>“EMENTA: Modifica o Anexo I da Resolução nº 70/2013 e dá outras providências”.</w:t>
      </w:r>
    </w:p>
    <w:p w14:paraId="2E5D4AF7" w14:textId="77777777" w:rsidR="00961D2E" w:rsidRDefault="00961D2E" w:rsidP="00961D2E">
      <w:pPr>
        <w:ind w:left="4956"/>
        <w:jc w:val="both"/>
        <w:rPr>
          <w:rFonts w:ascii="Arial" w:hAnsi="Arial" w:cs="Arial"/>
        </w:rPr>
      </w:pPr>
    </w:p>
    <w:p w14:paraId="4C11C3D7" w14:textId="77777777" w:rsidR="00961D2E" w:rsidRDefault="00961D2E" w:rsidP="00961D2E">
      <w:pPr>
        <w:ind w:left="4956"/>
        <w:jc w:val="both"/>
        <w:rPr>
          <w:rFonts w:ascii="Arial" w:hAnsi="Arial" w:cs="Arial"/>
        </w:rPr>
      </w:pPr>
    </w:p>
    <w:p w14:paraId="6092EE56" w14:textId="77777777" w:rsidR="00961D2E" w:rsidRDefault="00961D2E" w:rsidP="00961D2E">
      <w:pPr>
        <w:pStyle w:val="Ttulo"/>
        <w:tabs>
          <w:tab w:val="left" w:pos="1080"/>
        </w:tabs>
        <w:spacing w:line="360" w:lineRule="auto"/>
        <w:jc w:val="both"/>
        <w:rPr>
          <w:rFonts w:ascii="Arial" w:hAnsi="Arial" w:cs="Arial"/>
          <w:sz w:val="24"/>
        </w:rPr>
      </w:pPr>
      <w:r>
        <w:rPr>
          <w:rFonts w:ascii="Arial" w:hAnsi="Arial" w:cs="Arial"/>
          <w:b w:val="0"/>
          <w:sz w:val="24"/>
        </w:rPr>
        <w:tab/>
        <w:t>O PRESIDENTE DA CÂMARA MUNICIPAL DE CRUZETA/RN, no uso das atribuições legais,</w:t>
      </w:r>
    </w:p>
    <w:p w14:paraId="7FCE5445" w14:textId="77777777" w:rsidR="00961D2E" w:rsidRDefault="00961D2E" w:rsidP="00961D2E">
      <w:pPr>
        <w:pStyle w:val="Ttulo"/>
        <w:tabs>
          <w:tab w:val="left" w:pos="1080"/>
        </w:tabs>
        <w:jc w:val="both"/>
        <w:rPr>
          <w:rFonts w:ascii="Arial" w:hAnsi="Arial" w:cs="Arial"/>
          <w:b w:val="0"/>
          <w:sz w:val="28"/>
          <w:szCs w:val="28"/>
        </w:rPr>
      </w:pPr>
    </w:p>
    <w:p w14:paraId="2983E503" w14:textId="77777777" w:rsidR="00961D2E" w:rsidRDefault="00961D2E" w:rsidP="00961D2E">
      <w:pPr>
        <w:tabs>
          <w:tab w:val="left" w:pos="1418"/>
        </w:tabs>
        <w:autoSpaceDE w:val="0"/>
        <w:autoSpaceDN w:val="0"/>
        <w:adjustRightInd w:val="0"/>
        <w:spacing w:before="240" w:line="360" w:lineRule="auto"/>
        <w:jc w:val="both"/>
        <w:rPr>
          <w:rFonts w:ascii="Arial" w:hAnsi="Arial" w:cs="Arial"/>
          <w:b/>
          <w:szCs w:val="28"/>
        </w:rPr>
      </w:pPr>
      <w:r>
        <w:rPr>
          <w:rFonts w:ascii="Arial" w:hAnsi="Arial" w:cs="Arial"/>
          <w:b/>
          <w:szCs w:val="28"/>
        </w:rPr>
        <w:tab/>
        <w:t xml:space="preserve">FAÇO SABER QUE A </w:t>
      </w:r>
      <w:r>
        <w:rPr>
          <w:rFonts w:ascii="Arial" w:hAnsi="Arial" w:cs="Arial"/>
          <w:b/>
        </w:rPr>
        <w:t>CÂMARA MUNICIPAL DE CRUZETA</w:t>
      </w:r>
      <w:r>
        <w:rPr>
          <w:rFonts w:ascii="Arial" w:hAnsi="Arial" w:cs="Arial"/>
          <w:b/>
          <w:szCs w:val="28"/>
        </w:rPr>
        <w:t xml:space="preserve"> APROVOU E EU PROMULGO A SEGUINTE RESOLUÇÃO:</w:t>
      </w:r>
    </w:p>
    <w:p w14:paraId="43F56700" w14:textId="77777777" w:rsidR="00961D2E" w:rsidRDefault="00961D2E" w:rsidP="00961D2E">
      <w:pPr>
        <w:tabs>
          <w:tab w:val="left" w:pos="1418"/>
        </w:tabs>
        <w:autoSpaceDE w:val="0"/>
        <w:autoSpaceDN w:val="0"/>
        <w:adjustRightInd w:val="0"/>
        <w:spacing w:before="240" w:line="360" w:lineRule="auto"/>
        <w:jc w:val="both"/>
        <w:rPr>
          <w:rFonts w:ascii="Arial" w:hAnsi="Arial" w:cs="Arial"/>
          <w:b/>
          <w:szCs w:val="28"/>
        </w:rPr>
      </w:pPr>
    </w:p>
    <w:p w14:paraId="387D4CB5" w14:textId="77777777" w:rsidR="00961D2E" w:rsidRDefault="00961D2E" w:rsidP="00961D2E">
      <w:pPr>
        <w:spacing w:line="360" w:lineRule="auto"/>
        <w:jc w:val="both"/>
        <w:rPr>
          <w:rFonts w:ascii="Arial" w:hAnsi="Arial" w:cs="Arial"/>
          <w:szCs w:val="24"/>
        </w:rPr>
      </w:pPr>
      <w:r>
        <w:rPr>
          <w:rFonts w:ascii="Arial" w:hAnsi="Arial" w:cs="Arial"/>
        </w:rPr>
        <w:tab/>
      </w:r>
      <w:r>
        <w:rPr>
          <w:rFonts w:ascii="Arial" w:hAnsi="Arial" w:cs="Arial"/>
        </w:rPr>
        <w:tab/>
        <w:t>Art. 1º - O Anexo I da Resolução nº 70/2013 passa a vigorar com a seguinte redação:</w:t>
      </w:r>
    </w:p>
    <w:p w14:paraId="39F49033" w14:textId="77777777" w:rsidR="00961D2E" w:rsidRDefault="00961D2E" w:rsidP="00961D2E">
      <w:pPr>
        <w:spacing w:line="360" w:lineRule="auto"/>
        <w:jc w:val="both"/>
        <w:rPr>
          <w:rFonts w:ascii="Arial" w:hAnsi="Arial" w:cs="Arial"/>
        </w:rPr>
      </w:pPr>
      <w:r>
        <w:rPr>
          <w:rFonts w:ascii="Arial" w:hAnsi="Arial" w:cs="Arial"/>
        </w:rPr>
        <w:t xml:space="preserve"> </w:t>
      </w:r>
    </w:p>
    <w:p w14:paraId="764CC333" w14:textId="77777777" w:rsidR="00961D2E" w:rsidRDefault="00961D2E" w:rsidP="00961D2E">
      <w:pPr>
        <w:autoSpaceDE w:val="0"/>
        <w:autoSpaceDN w:val="0"/>
        <w:adjustRightInd w:val="0"/>
        <w:jc w:val="center"/>
        <w:rPr>
          <w:rFonts w:ascii="Arial" w:hAnsi="Arial" w:cs="Arial"/>
        </w:rPr>
      </w:pPr>
      <w:r>
        <w:rPr>
          <w:rFonts w:ascii="Arial" w:hAnsi="Arial" w:cs="Arial"/>
        </w:rPr>
        <w:t>ANEXO I</w:t>
      </w:r>
    </w:p>
    <w:p w14:paraId="79E97116" w14:textId="77777777" w:rsidR="00961D2E" w:rsidRDefault="00961D2E" w:rsidP="00961D2E">
      <w:pPr>
        <w:autoSpaceDE w:val="0"/>
        <w:autoSpaceDN w:val="0"/>
        <w:adjustRightInd w:val="0"/>
        <w:jc w:val="center"/>
        <w:rPr>
          <w:rFonts w:ascii="Arial" w:hAnsi="Arial" w:cs="Arial"/>
        </w:rPr>
      </w:pPr>
    </w:p>
    <w:p w14:paraId="0BA4590C" w14:textId="77777777" w:rsidR="00961D2E" w:rsidRDefault="00961D2E" w:rsidP="00961D2E">
      <w:pPr>
        <w:autoSpaceDE w:val="0"/>
        <w:autoSpaceDN w:val="0"/>
        <w:adjustRightInd w:val="0"/>
        <w:jc w:val="center"/>
        <w:rPr>
          <w:rFonts w:ascii="Arial" w:hAnsi="Arial" w:cs="Arial"/>
        </w:rPr>
      </w:pPr>
      <w:r>
        <w:rPr>
          <w:rFonts w:ascii="Arial" w:hAnsi="Arial" w:cs="Arial"/>
        </w:rPr>
        <w:t>TABELA DE DIÁRIAS</w:t>
      </w:r>
    </w:p>
    <w:p w14:paraId="3AF8E52C" w14:textId="77777777" w:rsidR="00961D2E" w:rsidRDefault="00961D2E" w:rsidP="00961D2E">
      <w:pPr>
        <w:autoSpaceDE w:val="0"/>
        <w:autoSpaceDN w:val="0"/>
        <w:adjustRightInd w:val="0"/>
        <w:jc w:val="center"/>
        <w:rPr>
          <w:rFonts w:ascii="Arial" w:hAnsi="Arial" w:cs="Arial"/>
        </w:rPr>
      </w:pPr>
    </w:p>
    <w:p w14:paraId="797C8B38" w14:textId="77777777" w:rsidR="00961D2E" w:rsidRDefault="00961D2E" w:rsidP="00961D2E">
      <w:pPr>
        <w:autoSpaceDE w:val="0"/>
        <w:autoSpaceDN w:val="0"/>
        <w:adjustRightInd w:val="0"/>
        <w:jc w:val="center"/>
        <w:rPr>
          <w:rFonts w:ascii="Arial" w:hAnsi="Arial" w:cs="Arial"/>
        </w:rPr>
      </w:pPr>
    </w:p>
    <w:tbl>
      <w:tblPr>
        <w:tblW w:w="9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5"/>
        <w:gridCol w:w="1938"/>
        <w:gridCol w:w="1822"/>
        <w:gridCol w:w="1680"/>
      </w:tblGrid>
      <w:tr w:rsidR="00961D2E" w14:paraId="0933A306" w14:textId="77777777" w:rsidTr="00961D2E">
        <w:trPr>
          <w:trHeight w:val="697"/>
        </w:trPr>
        <w:tc>
          <w:tcPr>
            <w:tcW w:w="4083" w:type="dxa"/>
            <w:tcBorders>
              <w:top w:val="single" w:sz="4" w:space="0" w:color="auto"/>
              <w:left w:val="single" w:sz="4" w:space="0" w:color="auto"/>
              <w:bottom w:val="single" w:sz="4" w:space="0" w:color="auto"/>
              <w:right w:val="single" w:sz="4" w:space="0" w:color="auto"/>
            </w:tcBorders>
            <w:hideMark/>
          </w:tcPr>
          <w:p w14:paraId="39F5D310" w14:textId="77777777" w:rsidR="00961D2E" w:rsidRDefault="00961D2E">
            <w:pPr>
              <w:autoSpaceDE w:val="0"/>
              <w:autoSpaceDN w:val="0"/>
              <w:adjustRightInd w:val="0"/>
              <w:jc w:val="center"/>
              <w:rPr>
                <w:rFonts w:ascii="Arial" w:hAnsi="Arial" w:cs="Arial"/>
              </w:rPr>
            </w:pPr>
            <w:r>
              <w:rPr>
                <w:rFonts w:ascii="Arial" w:hAnsi="Arial" w:cs="Arial"/>
              </w:rPr>
              <w:lastRenderedPageBreak/>
              <w:t>LOCALIDADE</w:t>
            </w:r>
          </w:p>
        </w:tc>
        <w:tc>
          <w:tcPr>
            <w:tcW w:w="1937" w:type="dxa"/>
            <w:tcBorders>
              <w:top w:val="single" w:sz="4" w:space="0" w:color="auto"/>
              <w:left w:val="single" w:sz="4" w:space="0" w:color="auto"/>
              <w:bottom w:val="single" w:sz="4" w:space="0" w:color="auto"/>
              <w:right w:val="single" w:sz="4" w:space="0" w:color="auto"/>
            </w:tcBorders>
            <w:hideMark/>
          </w:tcPr>
          <w:p w14:paraId="26AEE00F" w14:textId="77777777" w:rsidR="00961D2E" w:rsidRDefault="00961D2E">
            <w:pPr>
              <w:autoSpaceDE w:val="0"/>
              <w:autoSpaceDN w:val="0"/>
              <w:adjustRightInd w:val="0"/>
              <w:jc w:val="center"/>
              <w:rPr>
                <w:rFonts w:ascii="Arial" w:hAnsi="Arial" w:cs="Arial"/>
              </w:rPr>
            </w:pPr>
            <w:r>
              <w:rPr>
                <w:rFonts w:ascii="Arial" w:hAnsi="Arial" w:cs="Arial"/>
              </w:rPr>
              <w:t>PRESIDENTE</w:t>
            </w:r>
          </w:p>
        </w:tc>
        <w:tc>
          <w:tcPr>
            <w:tcW w:w="1821" w:type="dxa"/>
            <w:tcBorders>
              <w:top w:val="single" w:sz="4" w:space="0" w:color="auto"/>
              <w:left w:val="single" w:sz="4" w:space="0" w:color="auto"/>
              <w:bottom w:val="single" w:sz="4" w:space="0" w:color="auto"/>
              <w:right w:val="single" w:sz="4" w:space="0" w:color="auto"/>
            </w:tcBorders>
            <w:hideMark/>
          </w:tcPr>
          <w:p w14:paraId="1DD671B9" w14:textId="77777777" w:rsidR="00961D2E" w:rsidRDefault="00961D2E">
            <w:pPr>
              <w:autoSpaceDE w:val="0"/>
              <w:autoSpaceDN w:val="0"/>
              <w:adjustRightInd w:val="0"/>
              <w:jc w:val="center"/>
              <w:rPr>
                <w:rFonts w:ascii="Arial" w:hAnsi="Arial" w:cs="Arial"/>
              </w:rPr>
            </w:pPr>
            <w:r>
              <w:rPr>
                <w:rFonts w:ascii="Arial" w:hAnsi="Arial" w:cs="Arial"/>
              </w:rPr>
              <w:t>VEREADOR</w:t>
            </w:r>
          </w:p>
        </w:tc>
        <w:tc>
          <w:tcPr>
            <w:tcW w:w="1679" w:type="dxa"/>
            <w:tcBorders>
              <w:top w:val="single" w:sz="4" w:space="0" w:color="auto"/>
              <w:left w:val="single" w:sz="4" w:space="0" w:color="auto"/>
              <w:bottom w:val="single" w:sz="4" w:space="0" w:color="auto"/>
              <w:right w:val="single" w:sz="4" w:space="0" w:color="auto"/>
            </w:tcBorders>
            <w:hideMark/>
          </w:tcPr>
          <w:p w14:paraId="46D58A9E" w14:textId="77777777" w:rsidR="00961D2E" w:rsidRDefault="00961D2E">
            <w:pPr>
              <w:autoSpaceDE w:val="0"/>
              <w:autoSpaceDN w:val="0"/>
              <w:adjustRightInd w:val="0"/>
              <w:jc w:val="center"/>
              <w:rPr>
                <w:rFonts w:ascii="Arial" w:hAnsi="Arial" w:cs="Arial"/>
              </w:rPr>
            </w:pPr>
            <w:r>
              <w:rPr>
                <w:rFonts w:ascii="Arial" w:hAnsi="Arial" w:cs="Arial"/>
              </w:rPr>
              <w:t>SERVIDOR</w:t>
            </w:r>
          </w:p>
        </w:tc>
      </w:tr>
      <w:tr w:rsidR="00961D2E" w14:paraId="5DC6BD3E" w14:textId="77777777" w:rsidTr="00961D2E">
        <w:trPr>
          <w:trHeight w:val="348"/>
        </w:trPr>
        <w:tc>
          <w:tcPr>
            <w:tcW w:w="4083" w:type="dxa"/>
            <w:tcBorders>
              <w:top w:val="single" w:sz="4" w:space="0" w:color="auto"/>
              <w:left w:val="single" w:sz="4" w:space="0" w:color="auto"/>
              <w:bottom w:val="single" w:sz="4" w:space="0" w:color="auto"/>
              <w:right w:val="single" w:sz="4" w:space="0" w:color="auto"/>
            </w:tcBorders>
            <w:hideMark/>
          </w:tcPr>
          <w:p w14:paraId="1D01C592" w14:textId="77777777" w:rsidR="00961D2E" w:rsidRDefault="00961D2E">
            <w:pPr>
              <w:autoSpaceDE w:val="0"/>
              <w:autoSpaceDN w:val="0"/>
              <w:adjustRightInd w:val="0"/>
              <w:jc w:val="center"/>
              <w:rPr>
                <w:rFonts w:ascii="Arial" w:hAnsi="Arial" w:cs="Arial"/>
              </w:rPr>
            </w:pPr>
            <w:r>
              <w:rPr>
                <w:rFonts w:ascii="Arial" w:hAnsi="Arial" w:cs="Arial"/>
              </w:rPr>
              <w:t>DISTRITO FEDERAL</w:t>
            </w:r>
          </w:p>
        </w:tc>
        <w:tc>
          <w:tcPr>
            <w:tcW w:w="1937" w:type="dxa"/>
            <w:tcBorders>
              <w:top w:val="single" w:sz="4" w:space="0" w:color="auto"/>
              <w:left w:val="single" w:sz="4" w:space="0" w:color="auto"/>
              <w:bottom w:val="single" w:sz="4" w:space="0" w:color="auto"/>
              <w:right w:val="single" w:sz="4" w:space="0" w:color="auto"/>
            </w:tcBorders>
            <w:hideMark/>
          </w:tcPr>
          <w:p w14:paraId="680521D7" w14:textId="77777777" w:rsidR="00961D2E" w:rsidRDefault="00961D2E">
            <w:pPr>
              <w:autoSpaceDE w:val="0"/>
              <w:autoSpaceDN w:val="0"/>
              <w:adjustRightInd w:val="0"/>
              <w:jc w:val="center"/>
              <w:rPr>
                <w:rFonts w:ascii="Arial" w:hAnsi="Arial" w:cs="Arial"/>
              </w:rPr>
            </w:pPr>
            <w:r>
              <w:rPr>
                <w:rFonts w:ascii="Arial" w:hAnsi="Arial" w:cs="Arial"/>
              </w:rPr>
              <w:t>R$ 763,72</w:t>
            </w:r>
          </w:p>
        </w:tc>
        <w:tc>
          <w:tcPr>
            <w:tcW w:w="1821" w:type="dxa"/>
            <w:tcBorders>
              <w:top w:val="single" w:sz="4" w:space="0" w:color="auto"/>
              <w:left w:val="single" w:sz="4" w:space="0" w:color="auto"/>
              <w:bottom w:val="single" w:sz="4" w:space="0" w:color="auto"/>
              <w:right w:val="single" w:sz="4" w:space="0" w:color="auto"/>
            </w:tcBorders>
            <w:hideMark/>
          </w:tcPr>
          <w:p w14:paraId="27F030F7" w14:textId="77777777" w:rsidR="00961D2E" w:rsidRDefault="00961D2E">
            <w:pPr>
              <w:autoSpaceDE w:val="0"/>
              <w:autoSpaceDN w:val="0"/>
              <w:adjustRightInd w:val="0"/>
              <w:jc w:val="center"/>
              <w:rPr>
                <w:rFonts w:ascii="Arial" w:hAnsi="Arial" w:cs="Arial"/>
              </w:rPr>
            </w:pPr>
            <w:r>
              <w:rPr>
                <w:rFonts w:ascii="Arial" w:hAnsi="Arial" w:cs="Arial"/>
              </w:rPr>
              <w:t>R$ 763,72</w:t>
            </w:r>
          </w:p>
        </w:tc>
        <w:tc>
          <w:tcPr>
            <w:tcW w:w="1679" w:type="dxa"/>
            <w:tcBorders>
              <w:top w:val="single" w:sz="4" w:space="0" w:color="auto"/>
              <w:left w:val="single" w:sz="4" w:space="0" w:color="auto"/>
              <w:bottom w:val="single" w:sz="4" w:space="0" w:color="auto"/>
              <w:right w:val="single" w:sz="4" w:space="0" w:color="auto"/>
            </w:tcBorders>
            <w:hideMark/>
          </w:tcPr>
          <w:p w14:paraId="449330DF" w14:textId="77777777" w:rsidR="00961D2E" w:rsidRDefault="00961D2E">
            <w:pPr>
              <w:autoSpaceDE w:val="0"/>
              <w:autoSpaceDN w:val="0"/>
              <w:adjustRightInd w:val="0"/>
              <w:jc w:val="center"/>
              <w:rPr>
                <w:rFonts w:ascii="Arial" w:hAnsi="Arial" w:cs="Arial"/>
              </w:rPr>
            </w:pPr>
            <w:r>
              <w:rPr>
                <w:rFonts w:ascii="Arial" w:hAnsi="Arial" w:cs="Arial"/>
              </w:rPr>
              <w:t>R$ 458,23</w:t>
            </w:r>
          </w:p>
        </w:tc>
      </w:tr>
      <w:tr w:rsidR="00961D2E" w14:paraId="0E0AC05A" w14:textId="77777777" w:rsidTr="00961D2E">
        <w:trPr>
          <w:trHeight w:val="333"/>
        </w:trPr>
        <w:tc>
          <w:tcPr>
            <w:tcW w:w="4083" w:type="dxa"/>
            <w:tcBorders>
              <w:top w:val="single" w:sz="4" w:space="0" w:color="auto"/>
              <w:left w:val="single" w:sz="4" w:space="0" w:color="auto"/>
              <w:bottom w:val="single" w:sz="4" w:space="0" w:color="auto"/>
              <w:right w:val="single" w:sz="4" w:space="0" w:color="auto"/>
            </w:tcBorders>
            <w:hideMark/>
          </w:tcPr>
          <w:p w14:paraId="2C56D262" w14:textId="77777777" w:rsidR="00961D2E" w:rsidRDefault="00961D2E">
            <w:pPr>
              <w:autoSpaceDE w:val="0"/>
              <w:autoSpaceDN w:val="0"/>
              <w:adjustRightInd w:val="0"/>
              <w:jc w:val="center"/>
              <w:rPr>
                <w:rFonts w:ascii="Arial" w:hAnsi="Arial" w:cs="Arial"/>
              </w:rPr>
            </w:pPr>
            <w:r>
              <w:rPr>
                <w:rFonts w:ascii="Arial" w:hAnsi="Arial" w:cs="Arial"/>
              </w:rPr>
              <w:t>ESTADOS DA FEDERAÇÃO</w:t>
            </w:r>
          </w:p>
        </w:tc>
        <w:tc>
          <w:tcPr>
            <w:tcW w:w="1937" w:type="dxa"/>
            <w:tcBorders>
              <w:top w:val="single" w:sz="4" w:space="0" w:color="auto"/>
              <w:left w:val="single" w:sz="4" w:space="0" w:color="auto"/>
              <w:bottom w:val="single" w:sz="4" w:space="0" w:color="auto"/>
              <w:right w:val="single" w:sz="4" w:space="0" w:color="auto"/>
            </w:tcBorders>
            <w:hideMark/>
          </w:tcPr>
          <w:p w14:paraId="19D1D1CB" w14:textId="77777777" w:rsidR="00961D2E" w:rsidRDefault="00961D2E">
            <w:pPr>
              <w:autoSpaceDE w:val="0"/>
              <w:autoSpaceDN w:val="0"/>
              <w:adjustRightInd w:val="0"/>
              <w:jc w:val="center"/>
              <w:rPr>
                <w:rFonts w:ascii="Arial" w:hAnsi="Arial" w:cs="Arial"/>
              </w:rPr>
            </w:pPr>
            <w:r>
              <w:rPr>
                <w:rFonts w:ascii="Arial" w:hAnsi="Arial" w:cs="Arial"/>
              </w:rPr>
              <w:t>R$ 610,98</w:t>
            </w:r>
          </w:p>
        </w:tc>
        <w:tc>
          <w:tcPr>
            <w:tcW w:w="1821" w:type="dxa"/>
            <w:tcBorders>
              <w:top w:val="single" w:sz="4" w:space="0" w:color="auto"/>
              <w:left w:val="single" w:sz="4" w:space="0" w:color="auto"/>
              <w:bottom w:val="single" w:sz="4" w:space="0" w:color="auto"/>
              <w:right w:val="single" w:sz="4" w:space="0" w:color="auto"/>
            </w:tcBorders>
            <w:hideMark/>
          </w:tcPr>
          <w:p w14:paraId="216A2A92" w14:textId="77777777" w:rsidR="00961D2E" w:rsidRDefault="00961D2E">
            <w:pPr>
              <w:autoSpaceDE w:val="0"/>
              <w:autoSpaceDN w:val="0"/>
              <w:adjustRightInd w:val="0"/>
              <w:jc w:val="center"/>
              <w:rPr>
                <w:rFonts w:ascii="Arial" w:hAnsi="Arial" w:cs="Arial"/>
              </w:rPr>
            </w:pPr>
            <w:r>
              <w:rPr>
                <w:rFonts w:ascii="Arial" w:hAnsi="Arial" w:cs="Arial"/>
              </w:rPr>
              <w:t>R$ 610,98</w:t>
            </w:r>
          </w:p>
        </w:tc>
        <w:tc>
          <w:tcPr>
            <w:tcW w:w="1679" w:type="dxa"/>
            <w:tcBorders>
              <w:top w:val="single" w:sz="4" w:space="0" w:color="auto"/>
              <w:left w:val="single" w:sz="4" w:space="0" w:color="auto"/>
              <w:bottom w:val="single" w:sz="4" w:space="0" w:color="auto"/>
              <w:right w:val="single" w:sz="4" w:space="0" w:color="auto"/>
            </w:tcBorders>
            <w:hideMark/>
          </w:tcPr>
          <w:p w14:paraId="00EFE402" w14:textId="77777777" w:rsidR="00961D2E" w:rsidRDefault="00961D2E">
            <w:pPr>
              <w:autoSpaceDE w:val="0"/>
              <w:autoSpaceDN w:val="0"/>
              <w:adjustRightInd w:val="0"/>
              <w:jc w:val="center"/>
              <w:rPr>
                <w:rFonts w:ascii="Arial" w:hAnsi="Arial" w:cs="Arial"/>
              </w:rPr>
            </w:pPr>
            <w:r>
              <w:rPr>
                <w:rFonts w:ascii="Arial" w:hAnsi="Arial" w:cs="Arial"/>
              </w:rPr>
              <w:t>R$ 304,84</w:t>
            </w:r>
          </w:p>
        </w:tc>
      </w:tr>
      <w:tr w:rsidR="00961D2E" w14:paraId="51D4391E" w14:textId="77777777" w:rsidTr="00961D2E">
        <w:trPr>
          <w:trHeight w:val="348"/>
        </w:trPr>
        <w:tc>
          <w:tcPr>
            <w:tcW w:w="4083" w:type="dxa"/>
            <w:tcBorders>
              <w:top w:val="single" w:sz="4" w:space="0" w:color="auto"/>
              <w:left w:val="single" w:sz="4" w:space="0" w:color="auto"/>
              <w:bottom w:val="single" w:sz="4" w:space="0" w:color="auto"/>
              <w:right w:val="single" w:sz="4" w:space="0" w:color="auto"/>
            </w:tcBorders>
            <w:hideMark/>
          </w:tcPr>
          <w:p w14:paraId="4D81E2D6" w14:textId="77777777" w:rsidR="00961D2E" w:rsidRDefault="00961D2E">
            <w:pPr>
              <w:autoSpaceDE w:val="0"/>
              <w:autoSpaceDN w:val="0"/>
              <w:adjustRightInd w:val="0"/>
              <w:jc w:val="center"/>
              <w:rPr>
                <w:rFonts w:ascii="Arial" w:hAnsi="Arial" w:cs="Arial"/>
              </w:rPr>
            </w:pPr>
            <w:r>
              <w:rPr>
                <w:rFonts w:ascii="Arial" w:hAnsi="Arial" w:cs="Arial"/>
              </w:rPr>
              <w:t>CIDADES ACIMA DE 200 KM</w:t>
            </w:r>
          </w:p>
        </w:tc>
        <w:tc>
          <w:tcPr>
            <w:tcW w:w="1937" w:type="dxa"/>
            <w:tcBorders>
              <w:top w:val="single" w:sz="4" w:space="0" w:color="auto"/>
              <w:left w:val="single" w:sz="4" w:space="0" w:color="auto"/>
              <w:bottom w:val="single" w:sz="4" w:space="0" w:color="auto"/>
              <w:right w:val="single" w:sz="4" w:space="0" w:color="auto"/>
            </w:tcBorders>
            <w:hideMark/>
          </w:tcPr>
          <w:p w14:paraId="0AE7FC2E" w14:textId="77777777" w:rsidR="00961D2E" w:rsidRDefault="00961D2E">
            <w:pPr>
              <w:autoSpaceDE w:val="0"/>
              <w:autoSpaceDN w:val="0"/>
              <w:adjustRightInd w:val="0"/>
              <w:jc w:val="center"/>
              <w:rPr>
                <w:rFonts w:ascii="Arial" w:hAnsi="Arial" w:cs="Arial"/>
              </w:rPr>
            </w:pPr>
            <w:r>
              <w:rPr>
                <w:rFonts w:ascii="Arial" w:hAnsi="Arial" w:cs="Arial"/>
              </w:rPr>
              <w:t>R$ 458,23</w:t>
            </w:r>
          </w:p>
        </w:tc>
        <w:tc>
          <w:tcPr>
            <w:tcW w:w="1821" w:type="dxa"/>
            <w:tcBorders>
              <w:top w:val="single" w:sz="4" w:space="0" w:color="auto"/>
              <w:left w:val="single" w:sz="4" w:space="0" w:color="auto"/>
              <w:bottom w:val="single" w:sz="4" w:space="0" w:color="auto"/>
              <w:right w:val="single" w:sz="4" w:space="0" w:color="auto"/>
            </w:tcBorders>
            <w:hideMark/>
          </w:tcPr>
          <w:p w14:paraId="00C236FF" w14:textId="77777777" w:rsidR="00961D2E" w:rsidRDefault="00961D2E">
            <w:pPr>
              <w:autoSpaceDE w:val="0"/>
              <w:autoSpaceDN w:val="0"/>
              <w:adjustRightInd w:val="0"/>
              <w:jc w:val="center"/>
              <w:rPr>
                <w:rFonts w:ascii="Arial" w:hAnsi="Arial" w:cs="Arial"/>
              </w:rPr>
            </w:pPr>
            <w:r>
              <w:rPr>
                <w:rFonts w:ascii="Arial" w:hAnsi="Arial" w:cs="Arial"/>
              </w:rPr>
              <w:t>R$ 458,23</w:t>
            </w:r>
          </w:p>
        </w:tc>
        <w:tc>
          <w:tcPr>
            <w:tcW w:w="1679" w:type="dxa"/>
            <w:tcBorders>
              <w:top w:val="single" w:sz="4" w:space="0" w:color="auto"/>
              <w:left w:val="single" w:sz="4" w:space="0" w:color="auto"/>
              <w:bottom w:val="single" w:sz="4" w:space="0" w:color="auto"/>
              <w:right w:val="single" w:sz="4" w:space="0" w:color="auto"/>
            </w:tcBorders>
            <w:hideMark/>
          </w:tcPr>
          <w:p w14:paraId="35C496A6" w14:textId="77777777" w:rsidR="00961D2E" w:rsidRDefault="00961D2E">
            <w:pPr>
              <w:autoSpaceDE w:val="0"/>
              <w:autoSpaceDN w:val="0"/>
              <w:adjustRightInd w:val="0"/>
              <w:jc w:val="center"/>
              <w:rPr>
                <w:rFonts w:ascii="Arial" w:hAnsi="Arial" w:cs="Arial"/>
              </w:rPr>
            </w:pPr>
            <w:r>
              <w:rPr>
                <w:rFonts w:ascii="Arial" w:hAnsi="Arial" w:cs="Arial"/>
              </w:rPr>
              <w:t>R$ 229,12</w:t>
            </w:r>
          </w:p>
        </w:tc>
      </w:tr>
      <w:tr w:rsidR="00961D2E" w14:paraId="298CF83E" w14:textId="77777777" w:rsidTr="00961D2E">
        <w:trPr>
          <w:trHeight w:val="697"/>
        </w:trPr>
        <w:tc>
          <w:tcPr>
            <w:tcW w:w="4083" w:type="dxa"/>
            <w:tcBorders>
              <w:top w:val="single" w:sz="4" w:space="0" w:color="auto"/>
              <w:left w:val="single" w:sz="4" w:space="0" w:color="auto"/>
              <w:bottom w:val="single" w:sz="4" w:space="0" w:color="auto"/>
              <w:right w:val="single" w:sz="4" w:space="0" w:color="auto"/>
            </w:tcBorders>
            <w:hideMark/>
          </w:tcPr>
          <w:p w14:paraId="55A01EE5" w14:textId="77777777" w:rsidR="00961D2E" w:rsidRDefault="00961D2E">
            <w:pPr>
              <w:autoSpaceDE w:val="0"/>
              <w:autoSpaceDN w:val="0"/>
              <w:adjustRightInd w:val="0"/>
              <w:jc w:val="center"/>
              <w:rPr>
                <w:rFonts w:ascii="Arial" w:hAnsi="Arial" w:cs="Arial"/>
              </w:rPr>
            </w:pPr>
            <w:r>
              <w:rPr>
                <w:rFonts w:ascii="Arial" w:hAnsi="Arial" w:cs="Arial"/>
              </w:rPr>
              <w:t>CIDADES ABAIXO DE 200 KM</w:t>
            </w:r>
          </w:p>
        </w:tc>
        <w:tc>
          <w:tcPr>
            <w:tcW w:w="1937" w:type="dxa"/>
            <w:tcBorders>
              <w:top w:val="single" w:sz="4" w:space="0" w:color="auto"/>
              <w:left w:val="single" w:sz="4" w:space="0" w:color="auto"/>
              <w:bottom w:val="single" w:sz="4" w:space="0" w:color="auto"/>
              <w:right w:val="single" w:sz="4" w:space="0" w:color="auto"/>
            </w:tcBorders>
            <w:hideMark/>
          </w:tcPr>
          <w:p w14:paraId="7ACE1FB7" w14:textId="77777777" w:rsidR="00961D2E" w:rsidRDefault="00961D2E">
            <w:pPr>
              <w:autoSpaceDE w:val="0"/>
              <w:autoSpaceDN w:val="0"/>
              <w:adjustRightInd w:val="0"/>
              <w:jc w:val="center"/>
              <w:rPr>
                <w:rFonts w:ascii="Arial" w:hAnsi="Arial" w:cs="Arial"/>
              </w:rPr>
            </w:pPr>
            <w:r>
              <w:rPr>
                <w:rFonts w:ascii="Arial" w:hAnsi="Arial" w:cs="Arial"/>
              </w:rPr>
              <w:t>R$ 304,84</w:t>
            </w:r>
          </w:p>
        </w:tc>
        <w:tc>
          <w:tcPr>
            <w:tcW w:w="1821" w:type="dxa"/>
            <w:tcBorders>
              <w:top w:val="single" w:sz="4" w:space="0" w:color="auto"/>
              <w:left w:val="single" w:sz="4" w:space="0" w:color="auto"/>
              <w:bottom w:val="single" w:sz="4" w:space="0" w:color="auto"/>
              <w:right w:val="single" w:sz="4" w:space="0" w:color="auto"/>
            </w:tcBorders>
            <w:hideMark/>
          </w:tcPr>
          <w:p w14:paraId="50A3983B" w14:textId="77777777" w:rsidR="00961D2E" w:rsidRDefault="00961D2E">
            <w:pPr>
              <w:autoSpaceDE w:val="0"/>
              <w:autoSpaceDN w:val="0"/>
              <w:adjustRightInd w:val="0"/>
              <w:jc w:val="center"/>
              <w:rPr>
                <w:rFonts w:ascii="Arial" w:hAnsi="Arial" w:cs="Arial"/>
              </w:rPr>
            </w:pPr>
            <w:r>
              <w:rPr>
                <w:rFonts w:ascii="Arial" w:hAnsi="Arial" w:cs="Arial"/>
              </w:rPr>
              <w:t>R$ 304,84</w:t>
            </w:r>
          </w:p>
        </w:tc>
        <w:tc>
          <w:tcPr>
            <w:tcW w:w="1679" w:type="dxa"/>
            <w:tcBorders>
              <w:top w:val="single" w:sz="4" w:space="0" w:color="auto"/>
              <w:left w:val="single" w:sz="4" w:space="0" w:color="auto"/>
              <w:bottom w:val="single" w:sz="4" w:space="0" w:color="auto"/>
              <w:right w:val="single" w:sz="4" w:space="0" w:color="auto"/>
            </w:tcBorders>
            <w:hideMark/>
          </w:tcPr>
          <w:p w14:paraId="2F13E6E0" w14:textId="77777777" w:rsidR="00961D2E" w:rsidRDefault="00961D2E">
            <w:pPr>
              <w:autoSpaceDE w:val="0"/>
              <w:autoSpaceDN w:val="0"/>
              <w:adjustRightInd w:val="0"/>
              <w:jc w:val="center"/>
              <w:rPr>
                <w:rFonts w:ascii="Arial" w:hAnsi="Arial" w:cs="Arial"/>
              </w:rPr>
            </w:pPr>
            <w:r>
              <w:rPr>
                <w:rFonts w:ascii="Arial" w:hAnsi="Arial" w:cs="Arial"/>
              </w:rPr>
              <w:t>R$ 152,74</w:t>
            </w:r>
          </w:p>
        </w:tc>
      </w:tr>
    </w:tbl>
    <w:p w14:paraId="201C2656" w14:textId="77777777" w:rsidR="00961D2E" w:rsidRDefault="00961D2E" w:rsidP="00961D2E">
      <w:pPr>
        <w:autoSpaceDE w:val="0"/>
        <w:autoSpaceDN w:val="0"/>
        <w:adjustRightInd w:val="0"/>
        <w:jc w:val="center"/>
        <w:rPr>
          <w:rFonts w:ascii="Arial" w:hAnsi="Arial" w:cs="Arial"/>
        </w:rPr>
      </w:pPr>
    </w:p>
    <w:p w14:paraId="72F7737A" w14:textId="77777777" w:rsidR="00961D2E" w:rsidRDefault="00961D2E" w:rsidP="00961D2E">
      <w:pPr>
        <w:spacing w:before="120" w:line="360" w:lineRule="auto"/>
        <w:ind w:firstLine="1418"/>
        <w:jc w:val="both"/>
        <w:rPr>
          <w:rFonts w:ascii="Arial" w:hAnsi="Arial" w:cs="Arial"/>
        </w:rPr>
      </w:pPr>
      <w:r>
        <w:rPr>
          <w:rFonts w:ascii="Arial" w:hAnsi="Arial" w:cs="Arial"/>
        </w:rPr>
        <w:t>Art. 2º - Esta Resolução entra em vigor na data de sua publicação, revogadas as disposições em contrário.</w:t>
      </w:r>
    </w:p>
    <w:p w14:paraId="1A15FF0B" w14:textId="77777777" w:rsidR="00961D2E" w:rsidRDefault="00961D2E" w:rsidP="00961D2E">
      <w:pPr>
        <w:spacing w:before="120" w:line="360" w:lineRule="auto"/>
        <w:ind w:firstLine="1418"/>
        <w:jc w:val="both"/>
        <w:rPr>
          <w:rFonts w:ascii="Arial" w:hAnsi="Arial" w:cs="Arial"/>
        </w:rPr>
      </w:pPr>
    </w:p>
    <w:p w14:paraId="58E5F5E0" w14:textId="77777777" w:rsidR="00961D2E" w:rsidRDefault="00961D2E" w:rsidP="00961D2E">
      <w:pPr>
        <w:spacing w:before="120" w:line="360" w:lineRule="auto"/>
        <w:ind w:firstLine="1418"/>
        <w:jc w:val="both"/>
        <w:rPr>
          <w:rFonts w:ascii="Arial" w:hAnsi="Arial" w:cs="Arial"/>
        </w:rPr>
      </w:pPr>
      <w:r>
        <w:rPr>
          <w:rFonts w:ascii="Arial" w:hAnsi="Arial" w:cs="Arial"/>
        </w:rPr>
        <w:t>Sala das Sessões Pedro Vital da Câmara Municipal de Cruzeta/RN, em 03</w:t>
      </w:r>
      <w:r>
        <w:rPr>
          <w:rFonts w:ascii="Arial" w:hAnsi="Arial" w:cs="Arial"/>
          <w:color w:val="000000"/>
        </w:rPr>
        <w:t xml:space="preserve"> de agosto de 2021.</w:t>
      </w:r>
    </w:p>
    <w:p w14:paraId="09168B03" w14:textId="77777777" w:rsidR="00961D2E" w:rsidRDefault="00961D2E" w:rsidP="00961D2E">
      <w:pPr>
        <w:jc w:val="center"/>
        <w:rPr>
          <w:rFonts w:ascii="Arial" w:hAnsi="Arial" w:cs="Arial"/>
          <w:b/>
        </w:rPr>
      </w:pPr>
    </w:p>
    <w:p w14:paraId="40DFB680" w14:textId="77777777" w:rsidR="00961D2E" w:rsidRDefault="00961D2E" w:rsidP="00961D2E">
      <w:pPr>
        <w:jc w:val="center"/>
        <w:rPr>
          <w:rFonts w:ascii="Arial" w:hAnsi="Arial" w:cs="Arial"/>
          <w:b/>
        </w:rPr>
      </w:pPr>
    </w:p>
    <w:p w14:paraId="6169201E" w14:textId="77777777" w:rsidR="00961D2E" w:rsidRDefault="00961D2E" w:rsidP="00961D2E">
      <w:pPr>
        <w:pStyle w:val="NormalWeb"/>
        <w:spacing w:before="0" w:beforeAutospacing="0" w:after="0" w:afterAutospacing="0" w:line="210" w:lineRule="atLeast"/>
        <w:ind w:firstLine="1134"/>
        <w:textAlignment w:val="baseline"/>
        <w:rPr>
          <w:rFonts w:ascii="Arial" w:hAnsi="Arial" w:cs="Arial"/>
          <w:bCs/>
          <w:color w:val="000000"/>
        </w:rPr>
      </w:pPr>
      <w:r>
        <w:rPr>
          <w:rFonts w:ascii="Arial" w:hAnsi="Arial" w:cs="Arial"/>
          <w:bCs/>
          <w:color w:val="000000"/>
        </w:rPr>
        <w:t>MESA DIRETORA:</w:t>
      </w:r>
    </w:p>
    <w:p w14:paraId="19021404" w14:textId="77777777" w:rsidR="00961D2E" w:rsidRDefault="00961D2E" w:rsidP="00961D2E">
      <w:pPr>
        <w:pStyle w:val="NormalWeb"/>
        <w:spacing w:before="0" w:beforeAutospacing="0" w:after="0" w:afterAutospacing="0" w:line="210" w:lineRule="atLeast"/>
        <w:textAlignment w:val="baseline"/>
        <w:rPr>
          <w:rFonts w:ascii="Arial" w:hAnsi="Arial" w:cs="Arial"/>
          <w:bCs/>
          <w:color w:val="000000"/>
        </w:rPr>
      </w:pPr>
    </w:p>
    <w:p w14:paraId="7FC68D41" w14:textId="77777777" w:rsidR="00961D2E" w:rsidRDefault="00961D2E" w:rsidP="00961D2E">
      <w:pPr>
        <w:pStyle w:val="NormalWeb"/>
        <w:spacing w:before="0" w:beforeAutospacing="0" w:after="0" w:afterAutospacing="0" w:line="210" w:lineRule="atLeast"/>
        <w:textAlignment w:val="baseline"/>
        <w:rPr>
          <w:rFonts w:ascii="Arial" w:hAnsi="Arial" w:cs="Arial"/>
          <w:bCs/>
          <w:color w:val="000000"/>
        </w:rPr>
      </w:pPr>
    </w:p>
    <w:p w14:paraId="7F25F277" w14:textId="77777777" w:rsidR="00961D2E" w:rsidRDefault="00961D2E" w:rsidP="00961D2E">
      <w:pPr>
        <w:pStyle w:val="NormalWeb"/>
        <w:spacing w:before="0" w:beforeAutospacing="0" w:after="0" w:afterAutospacing="0" w:line="210" w:lineRule="atLeast"/>
        <w:jc w:val="center"/>
        <w:textAlignment w:val="baseline"/>
        <w:rPr>
          <w:rFonts w:ascii="Arial" w:hAnsi="Arial" w:cs="Arial"/>
          <w:color w:val="000000"/>
        </w:rPr>
      </w:pPr>
      <w:r>
        <w:rPr>
          <w:rFonts w:ascii="Arial" w:hAnsi="Arial" w:cs="Arial"/>
          <w:color w:val="000000"/>
        </w:rPr>
        <w:t>___________________________________________</w:t>
      </w:r>
    </w:p>
    <w:p w14:paraId="6DD3C92C"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ITAN LOBO DE MEDEIROS</w:t>
      </w:r>
    </w:p>
    <w:p w14:paraId="70D98642"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PRESIDENTE</w:t>
      </w:r>
    </w:p>
    <w:p w14:paraId="640073C2"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0065B4F8"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58DC3940"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138D3E12"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2C92F708"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1D1BB41E"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VICE-PRESIDENTE</w:t>
      </w:r>
    </w:p>
    <w:p w14:paraId="4AD99DF1"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198D057D"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52184534"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0823CFF5"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60EDAB57"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PRIMEIRA SECRETÁRIA</w:t>
      </w:r>
    </w:p>
    <w:p w14:paraId="18D3116F"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74508738"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50605C83"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1BCA0075"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2F804D70"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68279FB8"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rPr>
      </w:pPr>
      <w:r>
        <w:rPr>
          <w:rFonts w:ascii="Arial" w:hAnsi="Arial" w:cs="Arial"/>
          <w:b/>
          <w:color w:val="000000"/>
        </w:rPr>
        <w:t>SEGUNDO SECRETÁRIO</w:t>
      </w:r>
    </w:p>
    <w:p w14:paraId="53275479" w14:textId="77777777" w:rsidR="00961D2E" w:rsidRDefault="00961D2E" w:rsidP="00961D2E">
      <w:pPr>
        <w:jc w:val="center"/>
        <w:rPr>
          <w:rFonts w:ascii="Arial" w:hAnsi="Arial" w:cs="Arial"/>
          <w:bCs/>
        </w:rPr>
      </w:pPr>
    </w:p>
    <w:p w14:paraId="26E07EC0" w14:textId="77777777" w:rsidR="00961D2E" w:rsidRDefault="00961D2E" w:rsidP="00961D2E">
      <w:pPr>
        <w:jc w:val="center"/>
        <w:rPr>
          <w:rFonts w:ascii="Arial" w:hAnsi="Arial" w:cs="Arial"/>
          <w:b/>
        </w:rPr>
      </w:pPr>
    </w:p>
    <w:p w14:paraId="6C1C6C2C" w14:textId="77777777" w:rsidR="00961D2E" w:rsidRDefault="00961D2E" w:rsidP="00961D2E">
      <w:pPr>
        <w:rPr>
          <w:rFonts w:ascii="Arial" w:hAnsi="Arial" w:cs="Arial"/>
          <w:b/>
        </w:rPr>
      </w:pPr>
    </w:p>
    <w:p w14:paraId="196EC102" w14:textId="77777777" w:rsidR="00961D2E" w:rsidRDefault="00961D2E" w:rsidP="00961D2E">
      <w:pPr>
        <w:jc w:val="center"/>
        <w:rPr>
          <w:rFonts w:ascii="Arial" w:hAnsi="Arial" w:cs="Arial"/>
          <w:b/>
        </w:rPr>
      </w:pPr>
    </w:p>
    <w:p w14:paraId="48EF284B"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A"/>
          <w:u w:val="single"/>
        </w:rPr>
      </w:pPr>
      <w:r>
        <w:rPr>
          <w:rFonts w:ascii="Arial" w:hAnsi="Arial" w:cs="Arial"/>
          <w:b/>
          <w:color w:val="00000A"/>
          <w:u w:val="single"/>
        </w:rPr>
        <w:lastRenderedPageBreak/>
        <w:t>JUSTIFICATIVA AO PROJETO DE RESOLUÇÃO Nº 03/2021</w:t>
      </w:r>
    </w:p>
    <w:p w14:paraId="19E9926D" w14:textId="77777777" w:rsidR="00961D2E" w:rsidRDefault="00961D2E" w:rsidP="00961D2E">
      <w:pPr>
        <w:spacing w:line="360" w:lineRule="auto"/>
        <w:rPr>
          <w:rFonts w:ascii="Arial" w:hAnsi="Arial" w:cs="Arial"/>
          <w:b/>
          <w:u w:val="single"/>
        </w:rPr>
      </w:pPr>
    </w:p>
    <w:p w14:paraId="30A31685" w14:textId="77777777" w:rsidR="00961D2E" w:rsidRDefault="00961D2E" w:rsidP="00961D2E">
      <w:pPr>
        <w:spacing w:line="360" w:lineRule="auto"/>
        <w:ind w:firstLine="708"/>
        <w:jc w:val="both"/>
        <w:rPr>
          <w:rFonts w:ascii="Arial" w:hAnsi="Arial" w:cs="Arial"/>
        </w:rPr>
      </w:pPr>
      <w:r>
        <w:rPr>
          <w:rFonts w:ascii="Arial" w:hAnsi="Arial" w:cs="Arial"/>
        </w:rPr>
        <w:t xml:space="preserve"> A presente Resolução nº 03/2021 propõe alterar a Resolução nº 70/2013, tratando-se de mera atualização dos valores adimplidos a título de diária aos servidores e vereadores da Câmara Municipal de Cruzeta/RN, haja vista que os valores vigentes se encontram desatualizados.</w:t>
      </w:r>
    </w:p>
    <w:p w14:paraId="7BA3CB9F" w14:textId="77777777" w:rsidR="00961D2E" w:rsidRDefault="00961D2E" w:rsidP="00961D2E">
      <w:pPr>
        <w:spacing w:line="360" w:lineRule="auto"/>
        <w:ind w:firstLine="708"/>
        <w:jc w:val="both"/>
        <w:rPr>
          <w:rFonts w:ascii="Arial" w:hAnsi="Arial" w:cs="Arial"/>
        </w:rPr>
      </w:pPr>
      <w:r>
        <w:rPr>
          <w:rFonts w:ascii="Arial" w:hAnsi="Arial" w:cs="Arial"/>
        </w:rPr>
        <w:t>Além do mais, os valores ora apresentados foram calculados pelo setor contábil desta Casa Legislativa, utilizando-se do IPCA/IBGE do período de maio/2021, consoante ofício nº 008/2021, que segue anexo ao presente Projeto de Resolução.</w:t>
      </w:r>
    </w:p>
    <w:p w14:paraId="55C794C3" w14:textId="77777777" w:rsidR="00961D2E" w:rsidRDefault="00961D2E" w:rsidP="00961D2E">
      <w:pPr>
        <w:spacing w:line="360" w:lineRule="auto"/>
        <w:ind w:firstLine="708"/>
        <w:jc w:val="both"/>
        <w:rPr>
          <w:rFonts w:ascii="Arial" w:hAnsi="Arial" w:cs="Arial"/>
        </w:rPr>
      </w:pPr>
      <w:r>
        <w:rPr>
          <w:rFonts w:ascii="Arial" w:hAnsi="Arial" w:cs="Arial"/>
        </w:rPr>
        <w:t>Portanto, é de ser enfocado que os valores propostos não correspondem a aumento das diárias, mas tão somente atualização monetária, proporcionando valor justo àqueles que necessitam deslocar-se a serviço do Poder Legislativo do Município de Cruzeta/RN, razão pela qual necessário se faz a aprovação da presente Resolução, a qual requer apoio dos Vereadores desta Casa para chancela da mesma.</w:t>
      </w:r>
    </w:p>
    <w:p w14:paraId="64A2DC5F" w14:textId="77777777" w:rsidR="00961D2E" w:rsidRDefault="00961D2E" w:rsidP="00961D2E">
      <w:pPr>
        <w:spacing w:line="360" w:lineRule="auto"/>
        <w:ind w:firstLine="708"/>
        <w:jc w:val="both"/>
        <w:rPr>
          <w:rFonts w:ascii="Arial" w:hAnsi="Arial" w:cs="Arial"/>
        </w:rPr>
      </w:pPr>
      <w:r>
        <w:rPr>
          <w:rFonts w:ascii="Arial" w:hAnsi="Arial" w:cs="Arial"/>
        </w:rPr>
        <w:t>Face o exposto, requeremos o apoio dos Nobres Pares para aprovação da Resolução em apreço.</w:t>
      </w:r>
    </w:p>
    <w:p w14:paraId="56ED190E" w14:textId="77777777" w:rsidR="00961D2E" w:rsidRDefault="00961D2E" w:rsidP="00961D2E">
      <w:pPr>
        <w:spacing w:line="360" w:lineRule="auto"/>
        <w:ind w:firstLine="708"/>
        <w:jc w:val="both"/>
        <w:rPr>
          <w:rFonts w:ascii="Arial" w:hAnsi="Arial" w:cs="Arial"/>
        </w:rPr>
      </w:pPr>
      <w:r>
        <w:rPr>
          <w:rFonts w:ascii="Arial" w:hAnsi="Arial" w:cs="Arial"/>
        </w:rPr>
        <w:t>Sala Pedro Vital da Câmara Municipal de Cruzeta/RN, em 03 de agosto de 2021.</w:t>
      </w:r>
    </w:p>
    <w:p w14:paraId="60E7012E" w14:textId="77777777" w:rsidR="00961D2E" w:rsidRDefault="00961D2E" w:rsidP="00961D2E">
      <w:pPr>
        <w:pStyle w:val="NormalWeb"/>
        <w:spacing w:before="0" w:beforeAutospacing="0" w:after="0" w:afterAutospacing="0" w:line="210" w:lineRule="atLeast"/>
        <w:ind w:firstLine="1134"/>
        <w:textAlignment w:val="baseline"/>
        <w:rPr>
          <w:rFonts w:ascii="Arial" w:hAnsi="Arial" w:cs="Arial"/>
          <w:b/>
          <w:color w:val="000000"/>
        </w:rPr>
      </w:pPr>
    </w:p>
    <w:p w14:paraId="19252C69" w14:textId="77777777" w:rsidR="00961D2E" w:rsidRDefault="00961D2E" w:rsidP="00961D2E">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MESA DIRETORA:</w:t>
      </w:r>
    </w:p>
    <w:p w14:paraId="422584CC" w14:textId="77777777" w:rsidR="00961D2E" w:rsidRDefault="00961D2E" w:rsidP="00961D2E">
      <w:pPr>
        <w:pStyle w:val="NormalWeb"/>
        <w:spacing w:before="0" w:beforeAutospacing="0" w:after="0" w:afterAutospacing="0" w:line="210" w:lineRule="atLeast"/>
        <w:textAlignment w:val="baseline"/>
        <w:rPr>
          <w:rFonts w:ascii="Arial" w:hAnsi="Arial" w:cs="Arial"/>
          <w:bCs/>
          <w:color w:val="000000"/>
        </w:rPr>
      </w:pPr>
    </w:p>
    <w:p w14:paraId="346458FB" w14:textId="77777777" w:rsidR="00961D2E" w:rsidRDefault="00961D2E" w:rsidP="00961D2E">
      <w:pPr>
        <w:pStyle w:val="NormalWeb"/>
        <w:spacing w:before="0" w:beforeAutospacing="0" w:after="0" w:afterAutospacing="0" w:line="210" w:lineRule="atLeast"/>
        <w:jc w:val="center"/>
        <w:textAlignment w:val="baseline"/>
        <w:rPr>
          <w:rFonts w:ascii="Arial" w:hAnsi="Arial" w:cs="Arial"/>
          <w:color w:val="000000"/>
        </w:rPr>
      </w:pPr>
      <w:r>
        <w:rPr>
          <w:rFonts w:ascii="Arial" w:hAnsi="Arial" w:cs="Arial"/>
          <w:color w:val="000000"/>
        </w:rPr>
        <w:t>___________________________________________</w:t>
      </w:r>
    </w:p>
    <w:p w14:paraId="08B66AFB"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ITAN LOBO DE MEDEIROS - PRESIDENTE</w:t>
      </w:r>
    </w:p>
    <w:p w14:paraId="5932D1D5"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0DA8D07E"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20532BC5"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31C2EEAC"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VICE-PRESIDENTE</w:t>
      </w:r>
    </w:p>
    <w:p w14:paraId="1E4B089D"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3F96377E"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00DBA90E"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05F12E1E"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PRIMEIRA SECRETÁRIA</w:t>
      </w:r>
    </w:p>
    <w:p w14:paraId="1082F8F0"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0B94CB77"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664E583F"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669C47E0"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SEGUNDO SECRETÁRIO</w:t>
      </w:r>
    </w:p>
    <w:p w14:paraId="3A111925" w14:textId="3CFE76AF" w:rsidR="00FD5D5A" w:rsidRDefault="00FD5D5A" w:rsidP="00FD5D5A">
      <w:pPr>
        <w:spacing w:after="0" w:line="360" w:lineRule="auto"/>
        <w:ind w:left="6481" w:hanging="6481"/>
        <w:jc w:val="center"/>
        <w:rPr>
          <w:rFonts w:ascii="Times New Roman" w:hAnsi="Times New Roman"/>
          <w:b/>
          <w:spacing w:val="-4"/>
          <w:sz w:val="24"/>
          <w:szCs w:val="24"/>
        </w:rPr>
      </w:pPr>
    </w:p>
    <w:p w14:paraId="3845B0D7" w14:textId="77777777" w:rsidR="00701C14" w:rsidRDefault="00701C14" w:rsidP="00694DD0">
      <w:pPr>
        <w:pStyle w:val="Corpodetexto"/>
        <w:spacing w:line="240" w:lineRule="auto"/>
        <w:ind w:left="4050"/>
        <w:rPr>
          <w:rFonts w:ascii="Times New Roman" w:hAnsi="Times New Roman"/>
          <w:sz w:val="24"/>
          <w:szCs w:val="24"/>
        </w:rPr>
      </w:pPr>
    </w:p>
    <w:p w14:paraId="1A5C0E01" w14:textId="77777777" w:rsidR="00701C14" w:rsidRDefault="00701C14" w:rsidP="00694DD0">
      <w:pPr>
        <w:pStyle w:val="Corpodetexto"/>
        <w:spacing w:line="240" w:lineRule="auto"/>
        <w:ind w:left="4050"/>
        <w:rPr>
          <w:rFonts w:ascii="Times New Roman" w:hAnsi="Times New Roman"/>
          <w:sz w:val="24"/>
          <w:szCs w:val="24"/>
        </w:rPr>
      </w:pPr>
    </w:p>
    <w:p w14:paraId="760BEA56" w14:textId="77777777" w:rsidR="00701C14" w:rsidRDefault="00701C14" w:rsidP="00694DD0">
      <w:pPr>
        <w:pStyle w:val="Corpodetexto"/>
        <w:spacing w:line="240" w:lineRule="auto"/>
        <w:ind w:left="4050"/>
        <w:rPr>
          <w:rFonts w:ascii="Times New Roman" w:hAnsi="Times New Roman"/>
          <w:sz w:val="24"/>
          <w:szCs w:val="24"/>
        </w:rPr>
      </w:pPr>
    </w:p>
    <w:p w14:paraId="5CDE11F4" w14:textId="77777777" w:rsidR="00701C14" w:rsidRDefault="00701C14" w:rsidP="00694DD0">
      <w:pPr>
        <w:pStyle w:val="Corpodetexto"/>
        <w:spacing w:line="240" w:lineRule="auto"/>
        <w:ind w:left="4050"/>
        <w:rPr>
          <w:rFonts w:ascii="Times New Roman" w:hAnsi="Times New Roman"/>
          <w:sz w:val="24"/>
          <w:szCs w:val="24"/>
        </w:rPr>
      </w:pPr>
    </w:p>
    <w:p w14:paraId="4E0C38B0" w14:textId="4229E90B" w:rsidR="00694DD0" w:rsidRPr="00694DD0" w:rsidRDefault="00694DD0" w:rsidP="00694DD0">
      <w:pPr>
        <w:pStyle w:val="Corpodetexto"/>
        <w:spacing w:line="240" w:lineRule="auto"/>
        <w:ind w:left="4050"/>
        <w:rPr>
          <w:rFonts w:ascii="Times New Roman" w:hAnsi="Times New Roman"/>
          <w:sz w:val="24"/>
          <w:szCs w:val="24"/>
        </w:rPr>
      </w:pPr>
      <w:r w:rsidRPr="00694DD0">
        <w:rPr>
          <w:rFonts w:ascii="Times New Roman" w:hAnsi="Times New Roman"/>
          <w:noProof/>
          <w:sz w:val="24"/>
          <w:szCs w:val="24"/>
        </w:rPr>
        <w:lastRenderedPageBreak/>
        <w:drawing>
          <wp:inline distT="0" distB="0" distL="0" distR="0" wp14:anchorId="3B95C52B" wp14:editId="7BB9C8AD">
            <wp:extent cx="582323" cy="56959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582323" cy="569595"/>
                    </a:xfrm>
                    <a:prstGeom prst="rect">
                      <a:avLst/>
                    </a:prstGeom>
                  </pic:spPr>
                </pic:pic>
              </a:graphicData>
            </a:graphic>
          </wp:inline>
        </w:drawing>
      </w:r>
    </w:p>
    <w:p w14:paraId="45E79B71" w14:textId="77777777" w:rsidR="00694DD0" w:rsidRPr="00694DD0" w:rsidRDefault="00694DD0" w:rsidP="00694DD0">
      <w:pPr>
        <w:spacing w:line="240" w:lineRule="auto"/>
        <w:jc w:val="center"/>
        <w:rPr>
          <w:rFonts w:ascii="Times New Roman" w:hAnsi="Times New Roman"/>
          <w:b/>
          <w:bCs/>
          <w:spacing w:val="-57"/>
          <w:sz w:val="24"/>
          <w:szCs w:val="24"/>
        </w:rPr>
      </w:pPr>
      <w:r w:rsidRPr="00694DD0">
        <w:rPr>
          <w:rFonts w:ascii="Times New Roman" w:hAnsi="Times New Roman"/>
          <w:b/>
          <w:bCs/>
          <w:sz w:val="24"/>
          <w:szCs w:val="24"/>
        </w:rPr>
        <w:t>ESTADO</w:t>
      </w:r>
      <w:r w:rsidRPr="00694DD0">
        <w:rPr>
          <w:rFonts w:ascii="Times New Roman" w:hAnsi="Times New Roman"/>
          <w:b/>
          <w:bCs/>
          <w:spacing w:val="-11"/>
          <w:sz w:val="24"/>
          <w:szCs w:val="24"/>
        </w:rPr>
        <w:t xml:space="preserve"> </w:t>
      </w:r>
      <w:r w:rsidRPr="00694DD0">
        <w:rPr>
          <w:rFonts w:ascii="Times New Roman" w:hAnsi="Times New Roman"/>
          <w:b/>
          <w:bCs/>
          <w:sz w:val="24"/>
          <w:szCs w:val="24"/>
        </w:rPr>
        <w:t>DO</w:t>
      </w:r>
      <w:r w:rsidRPr="00694DD0">
        <w:rPr>
          <w:rFonts w:ascii="Times New Roman" w:hAnsi="Times New Roman"/>
          <w:b/>
          <w:bCs/>
          <w:spacing w:val="9"/>
          <w:sz w:val="24"/>
          <w:szCs w:val="24"/>
        </w:rPr>
        <w:t xml:space="preserve"> </w:t>
      </w:r>
      <w:r w:rsidRPr="00694DD0">
        <w:rPr>
          <w:rFonts w:ascii="Times New Roman" w:hAnsi="Times New Roman"/>
          <w:b/>
          <w:bCs/>
          <w:sz w:val="24"/>
          <w:szCs w:val="24"/>
        </w:rPr>
        <w:t>RIO</w:t>
      </w:r>
      <w:r w:rsidRPr="00694DD0">
        <w:rPr>
          <w:rFonts w:ascii="Times New Roman" w:hAnsi="Times New Roman"/>
          <w:b/>
          <w:bCs/>
          <w:spacing w:val="10"/>
          <w:sz w:val="24"/>
          <w:szCs w:val="24"/>
        </w:rPr>
        <w:t xml:space="preserve"> </w:t>
      </w:r>
      <w:r w:rsidRPr="00694DD0">
        <w:rPr>
          <w:rFonts w:ascii="Times New Roman" w:hAnsi="Times New Roman"/>
          <w:b/>
          <w:bCs/>
          <w:sz w:val="24"/>
          <w:szCs w:val="24"/>
        </w:rPr>
        <w:t>GRANDE</w:t>
      </w:r>
      <w:r w:rsidRPr="00694DD0">
        <w:rPr>
          <w:rFonts w:ascii="Times New Roman" w:hAnsi="Times New Roman"/>
          <w:b/>
          <w:bCs/>
          <w:spacing w:val="4"/>
          <w:sz w:val="24"/>
          <w:szCs w:val="24"/>
        </w:rPr>
        <w:t xml:space="preserve"> </w:t>
      </w:r>
      <w:r w:rsidRPr="00694DD0">
        <w:rPr>
          <w:rFonts w:ascii="Times New Roman" w:hAnsi="Times New Roman"/>
          <w:b/>
          <w:bCs/>
          <w:sz w:val="24"/>
          <w:szCs w:val="24"/>
        </w:rPr>
        <w:t>DO</w:t>
      </w:r>
      <w:r w:rsidRPr="00694DD0">
        <w:rPr>
          <w:rFonts w:ascii="Times New Roman" w:hAnsi="Times New Roman"/>
          <w:b/>
          <w:bCs/>
          <w:spacing w:val="-11"/>
          <w:sz w:val="24"/>
          <w:szCs w:val="24"/>
        </w:rPr>
        <w:t xml:space="preserve"> </w:t>
      </w:r>
      <w:r w:rsidRPr="00694DD0">
        <w:rPr>
          <w:rFonts w:ascii="Times New Roman" w:hAnsi="Times New Roman"/>
          <w:b/>
          <w:bCs/>
          <w:sz w:val="24"/>
          <w:szCs w:val="24"/>
        </w:rPr>
        <w:t>NORTE</w:t>
      </w:r>
    </w:p>
    <w:p w14:paraId="61432048" w14:textId="77777777" w:rsidR="00694DD0" w:rsidRPr="00694DD0" w:rsidRDefault="00694DD0" w:rsidP="00694DD0">
      <w:pPr>
        <w:spacing w:line="240" w:lineRule="auto"/>
        <w:jc w:val="center"/>
        <w:rPr>
          <w:rFonts w:ascii="Times New Roman" w:hAnsi="Times New Roman"/>
          <w:b/>
          <w:bCs/>
          <w:spacing w:val="1"/>
          <w:sz w:val="24"/>
          <w:szCs w:val="24"/>
        </w:rPr>
      </w:pPr>
      <w:r w:rsidRPr="00694DD0">
        <w:rPr>
          <w:rFonts w:ascii="Times New Roman" w:hAnsi="Times New Roman"/>
          <w:b/>
          <w:bCs/>
          <w:sz w:val="24"/>
          <w:szCs w:val="24"/>
        </w:rPr>
        <w:t>CÂMARA MUNICIPAL DE CRUZETA</w:t>
      </w:r>
    </w:p>
    <w:p w14:paraId="673A4903" w14:textId="77777777" w:rsidR="00694DD0" w:rsidRPr="00694DD0" w:rsidRDefault="00694DD0" w:rsidP="00694DD0">
      <w:pPr>
        <w:spacing w:line="240" w:lineRule="auto"/>
        <w:jc w:val="center"/>
        <w:rPr>
          <w:rFonts w:ascii="Times New Roman" w:hAnsi="Times New Roman"/>
          <w:b/>
          <w:bCs/>
          <w:sz w:val="24"/>
          <w:szCs w:val="24"/>
        </w:rPr>
      </w:pPr>
      <w:r w:rsidRPr="00694DD0">
        <w:rPr>
          <w:rFonts w:ascii="Times New Roman" w:hAnsi="Times New Roman"/>
          <w:b/>
          <w:bCs/>
          <w:sz w:val="24"/>
          <w:szCs w:val="24"/>
        </w:rPr>
        <w:t>CNPJ</w:t>
      </w:r>
      <w:r w:rsidRPr="00694DD0">
        <w:rPr>
          <w:rFonts w:ascii="Times New Roman" w:hAnsi="Times New Roman"/>
          <w:b/>
          <w:bCs/>
          <w:spacing w:val="-16"/>
          <w:sz w:val="24"/>
          <w:szCs w:val="24"/>
        </w:rPr>
        <w:t xml:space="preserve"> </w:t>
      </w:r>
      <w:r w:rsidRPr="00694DD0">
        <w:rPr>
          <w:rFonts w:ascii="Times New Roman" w:hAnsi="Times New Roman"/>
          <w:b/>
          <w:bCs/>
          <w:sz w:val="24"/>
          <w:szCs w:val="24"/>
        </w:rPr>
        <w:t>10.727.485/0001-73</w:t>
      </w:r>
    </w:p>
    <w:p w14:paraId="420FF6A5" w14:textId="77777777" w:rsidR="00694DD0" w:rsidRPr="00694DD0" w:rsidRDefault="00694DD0" w:rsidP="00694DD0">
      <w:pPr>
        <w:spacing w:line="240" w:lineRule="auto"/>
        <w:jc w:val="center"/>
        <w:rPr>
          <w:rFonts w:ascii="Times New Roman" w:hAnsi="Times New Roman"/>
          <w:b/>
          <w:bCs/>
          <w:spacing w:val="-57"/>
          <w:sz w:val="24"/>
          <w:szCs w:val="24"/>
        </w:rPr>
      </w:pPr>
      <w:r w:rsidRPr="00694DD0">
        <w:rPr>
          <w:rFonts w:ascii="Times New Roman" w:hAnsi="Times New Roman"/>
          <w:b/>
          <w:bCs/>
          <w:sz w:val="24"/>
          <w:szCs w:val="24"/>
        </w:rPr>
        <w:t>Praça Celso Azevedo, 127 – Centro - Cep. 59.375-000 – Telefone: (84) 3473-2358</w:t>
      </w:r>
    </w:p>
    <w:p w14:paraId="7975E9C3" w14:textId="598F5131" w:rsidR="00694DD0" w:rsidRDefault="00694DD0" w:rsidP="00694DD0">
      <w:pPr>
        <w:spacing w:line="240" w:lineRule="auto"/>
        <w:jc w:val="center"/>
        <w:rPr>
          <w:rFonts w:ascii="Times New Roman" w:hAnsi="Times New Roman"/>
          <w:b/>
          <w:bCs/>
          <w:color w:val="0000FF"/>
          <w:sz w:val="24"/>
          <w:szCs w:val="24"/>
          <w:u w:val="thick" w:color="0000FF"/>
        </w:rPr>
      </w:pPr>
      <w:r w:rsidRPr="00694DD0">
        <w:rPr>
          <w:rFonts w:ascii="Times New Roman" w:hAnsi="Times New Roman"/>
          <w:b/>
          <w:bCs/>
          <w:sz w:val="24"/>
          <w:szCs w:val="24"/>
        </w:rPr>
        <w:t>E-mail:</w:t>
      </w:r>
      <w:r w:rsidRPr="00694DD0">
        <w:rPr>
          <w:rFonts w:ascii="Times New Roman" w:hAnsi="Times New Roman"/>
          <w:b/>
          <w:bCs/>
          <w:spacing w:val="25"/>
          <w:sz w:val="24"/>
          <w:szCs w:val="24"/>
        </w:rPr>
        <w:t xml:space="preserve"> </w:t>
      </w:r>
      <w:hyperlink r:id="rId24">
        <w:r w:rsidRPr="00694DD0">
          <w:rPr>
            <w:rFonts w:ascii="Times New Roman" w:hAnsi="Times New Roman"/>
            <w:b/>
            <w:bCs/>
            <w:color w:val="0000FF"/>
            <w:sz w:val="24"/>
            <w:szCs w:val="24"/>
            <w:u w:val="thick" w:color="0000FF"/>
          </w:rPr>
          <w:t>camaracruzeta@yahoo.com.br</w:t>
        </w:r>
      </w:hyperlink>
    </w:p>
    <w:p w14:paraId="01149FBE" w14:textId="180FC19F" w:rsidR="008637F4" w:rsidRDefault="008637F4" w:rsidP="008637F4">
      <w:pPr>
        <w:jc w:val="right"/>
        <w:rPr>
          <w:rFonts w:ascii="Arial" w:hAnsi="Arial" w:cs="Arial"/>
          <w:b/>
          <w:sz w:val="18"/>
          <w:szCs w:val="18"/>
        </w:rPr>
      </w:pPr>
      <w:r w:rsidRPr="00C740D9">
        <w:rPr>
          <w:rFonts w:ascii="Arial" w:hAnsi="Arial" w:cs="Arial"/>
          <w:b/>
          <w:sz w:val="18"/>
          <w:szCs w:val="18"/>
        </w:rPr>
        <w:t>Processo nº 1</w:t>
      </w:r>
      <w:r>
        <w:rPr>
          <w:rFonts w:ascii="Arial" w:hAnsi="Arial" w:cs="Arial"/>
          <w:b/>
          <w:sz w:val="18"/>
          <w:szCs w:val="18"/>
        </w:rPr>
        <w:t>34</w:t>
      </w:r>
      <w:r w:rsidRPr="00C740D9">
        <w:rPr>
          <w:rFonts w:ascii="Arial" w:hAnsi="Arial" w:cs="Arial"/>
          <w:b/>
          <w:sz w:val="18"/>
          <w:szCs w:val="18"/>
        </w:rPr>
        <w:t>/2021</w:t>
      </w:r>
    </w:p>
    <w:p w14:paraId="6A2AA54E" w14:textId="77777777" w:rsidR="008637F4" w:rsidRPr="00694DD0" w:rsidRDefault="008637F4" w:rsidP="00694DD0">
      <w:pPr>
        <w:spacing w:line="240" w:lineRule="auto"/>
        <w:jc w:val="center"/>
        <w:rPr>
          <w:rFonts w:ascii="Times New Roman" w:hAnsi="Times New Roman"/>
          <w:b/>
          <w:bCs/>
          <w:spacing w:val="-57"/>
          <w:sz w:val="24"/>
          <w:szCs w:val="24"/>
        </w:rPr>
      </w:pPr>
    </w:p>
    <w:p w14:paraId="49E3B32A" w14:textId="471A1E91" w:rsidR="00694DD0" w:rsidRPr="00694DD0" w:rsidRDefault="00694DD0" w:rsidP="00694DD0">
      <w:pPr>
        <w:spacing w:line="240" w:lineRule="auto"/>
        <w:jc w:val="center"/>
        <w:rPr>
          <w:rFonts w:ascii="Times New Roman" w:hAnsi="Times New Roman"/>
          <w:b/>
          <w:bCs/>
          <w:sz w:val="24"/>
          <w:szCs w:val="24"/>
        </w:rPr>
      </w:pPr>
      <w:r w:rsidRPr="00694DD0">
        <w:rPr>
          <w:rFonts w:ascii="Times New Roman" w:hAnsi="Times New Roman"/>
          <w:b/>
          <w:bCs/>
          <w:sz w:val="24"/>
          <w:szCs w:val="24"/>
        </w:rPr>
        <w:t xml:space="preserve">PROJETO DE LEI Nº </w:t>
      </w:r>
      <w:r w:rsidR="008637F4">
        <w:rPr>
          <w:rFonts w:ascii="Times New Roman" w:hAnsi="Times New Roman"/>
          <w:b/>
          <w:bCs/>
          <w:sz w:val="24"/>
          <w:szCs w:val="24"/>
        </w:rPr>
        <w:t>14</w:t>
      </w:r>
      <w:r w:rsidRPr="00694DD0">
        <w:rPr>
          <w:rFonts w:ascii="Times New Roman" w:hAnsi="Times New Roman"/>
          <w:b/>
          <w:bCs/>
          <w:sz w:val="24"/>
          <w:szCs w:val="24"/>
        </w:rPr>
        <w:t>/2021</w:t>
      </w:r>
    </w:p>
    <w:p w14:paraId="738B9719" w14:textId="77777777" w:rsidR="00694DD0" w:rsidRPr="00694DD0" w:rsidRDefault="00694DD0" w:rsidP="00694DD0">
      <w:pPr>
        <w:spacing w:line="240" w:lineRule="auto"/>
        <w:rPr>
          <w:rFonts w:ascii="Times New Roman" w:hAnsi="Times New Roman"/>
          <w:sz w:val="24"/>
          <w:szCs w:val="24"/>
        </w:rPr>
      </w:pPr>
    </w:p>
    <w:p w14:paraId="4D308A40" w14:textId="77777777" w:rsidR="00694DD0" w:rsidRPr="00694DD0" w:rsidRDefault="00694DD0" w:rsidP="00694DD0">
      <w:pPr>
        <w:spacing w:line="240" w:lineRule="auto"/>
        <w:ind w:left="2268"/>
        <w:jc w:val="both"/>
        <w:rPr>
          <w:rFonts w:ascii="Times New Roman" w:hAnsi="Times New Roman"/>
          <w:i/>
          <w:iCs/>
          <w:sz w:val="24"/>
          <w:szCs w:val="24"/>
        </w:rPr>
      </w:pPr>
      <w:r w:rsidRPr="00694DD0">
        <w:rPr>
          <w:rFonts w:ascii="Times New Roman" w:hAnsi="Times New Roman"/>
          <w:i/>
          <w:iCs/>
          <w:sz w:val="24"/>
          <w:szCs w:val="24"/>
        </w:rPr>
        <w:t>Dispõe sobre a instituição do Dia Municipal do Ciclista no Município de Cruzeta/RN, que será comemorado anualmente no Segundo Domingo de Abril, data que antecede o dia Internacional do Ciclista comemorado no dia 15 de abril e dá outras providências.</w:t>
      </w:r>
    </w:p>
    <w:p w14:paraId="5A348FF1" w14:textId="77777777" w:rsidR="00694DD0" w:rsidRPr="00694DD0" w:rsidRDefault="00694DD0" w:rsidP="00694DD0">
      <w:pPr>
        <w:spacing w:line="240" w:lineRule="auto"/>
        <w:jc w:val="both"/>
        <w:rPr>
          <w:rFonts w:ascii="Times New Roman" w:hAnsi="Times New Roman"/>
          <w:sz w:val="24"/>
          <w:szCs w:val="24"/>
        </w:rPr>
      </w:pPr>
    </w:p>
    <w:p w14:paraId="2D82F076" w14:textId="77777777" w:rsidR="00694DD0" w:rsidRPr="00694DD0" w:rsidRDefault="00694DD0" w:rsidP="00694DD0">
      <w:pPr>
        <w:spacing w:afterLines="160" w:after="384" w:line="240" w:lineRule="auto"/>
        <w:jc w:val="both"/>
        <w:rPr>
          <w:rFonts w:ascii="Times New Roman" w:hAnsi="Times New Roman"/>
          <w:sz w:val="24"/>
          <w:szCs w:val="24"/>
        </w:rPr>
      </w:pPr>
      <w:r w:rsidRPr="00694DD0">
        <w:rPr>
          <w:rFonts w:ascii="Times New Roman" w:hAnsi="Times New Roman"/>
          <w:b/>
          <w:bCs/>
          <w:sz w:val="24"/>
          <w:szCs w:val="24"/>
        </w:rPr>
        <w:t>HUTSON NEVES BARBOSA</w:t>
      </w:r>
      <w:r w:rsidRPr="00694DD0">
        <w:rPr>
          <w:rFonts w:ascii="Times New Roman" w:hAnsi="Times New Roman"/>
          <w:sz w:val="24"/>
          <w:szCs w:val="24"/>
        </w:rPr>
        <w:t>, Vereador abaixo assinado, usando das atribuições que são conferidas por Lei e pelo o Regimento Interno desta Casa, apresenta à apreciação da Câmara de Vereadores o seguinte Projeto de Lei:</w:t>
      </w:r>
    </w:p>
    <w:p w14:paraId="134FA587" w14:textId="77777777" w:rsidR="00694DD0" w:rsidRPr="00694DD0" w:rsidRDefault="00694DD0" w:rsidP="00694DD0">
      <w:pPr>
        <w:spacing w:afterLines="160" w:after="384" w:line="240" w:lineRule="auto"/>
        <w:jc w:val="both"/>
        <w:rPr>
          <w:rFonts w:ascii="Times New Roman" w:hAnsi="Times New Roman"/>
          <w:b/>
          <w:bCs/>
          <w:sz w:val="24"/>
          <w:szCs w:val="24"/>
        </w:rPr>
      </w:pPr>
      <w:r w:rsidRPr="00694DD0">
        <w:rPr>
          <w:rFonts w:ascii="Times New Roman" w:hAnsi="Times New Roman"/>
          <w:sz w:val="24"/>
          <w:szCs w:val="24"/>
        </w:rPr>
        <w:tab/>
      </w:r>
      <w:r w:rsidRPr="00694DD0">
        <w:rPr>
          <w:rFonts w:ascii="Times New Roman" w:hAnsi="Times New Roman"/>
          <w:b/>
          <w:bCs/>
          <w:sz w:val="24"/>
          <w:szCs w:val="24"/>
        </w:rPr>
        <w:t xml:space="preserve">FAÇO SABER, </w:t>
      </w:r>
      <w:r w:rsidRPr="00694DD0">
        <w:rPr>
          <w:rFonts w:ascii="Times New Roman" w:hAnsi="Times New Roman"/>
          <w:sz w:val="24"/>
          <w:szCs w:val="24"/>
        </w:rPr>
        <w:t>que a Câmara Municipal de Vereadores aprovou, e no uso das suas atribuições que são conferidas pela Lei Orgânica Municipal, sanciono a presente Lei:</w:t>
      </w:r>
    </w:p>
    <w:p w14:paraId="718DEA88" w14:textId="77777777" w:rsidR="00694DD0" w:rsidRPr="00694DD0" w:rsidRDefault="00694DD0" w:rsidP="00694DD0">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Art. 1º.</w:t>
      </w:r>
      <w:r w:rsidRPr="00694DD0">
        <w:rPr>
          <w:rFonts w:ascii="Times New Roman" w:hAnsi="Times New Roman"/>
          <w:sz w:val="24"/>
          <w:szCs w:val="24"/>
        </w:rPr>
        <w:t xml:space="preserve"> Fica instituído o Segundo Domingo de Abril, como o Dia Municipal do Ciclista do Município de Cruzeta/RN, data que antecede o dia Internacional do Ciclista comemorado no dia 15 de abril.</w:t>
      </w:r>
    </w:p>
    <w:p w14:paraId="6C6B4FFA" w14:textId="77777777" w:rsidR="00694DD0" w:rsidRPr="00694DD0" w:rsidRDefault="00694DD0" w:rsidP="00694DD0">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 2º. </w:t>
      </w:r>
      <w:r w:rsidRPr="00694DD0">
        <w:rPr>
          <w:rFonts w:ascii="Times New Roman" w:hAnsi="Times New Roman"/>
          <w:sz w:val="24"/>
          <w:szCs w:val="24"/>
        </w:rPr>
        <w:t>A data comemorativa prevista no Art. 1º desta Lei, integrará o Calendário Oficial de Comemorações do Município de Cruzeta/RN e deverá ser comemorado, no Segundo Domingo de Abril de cada ano, devendo o Poder Executivo Municipal promover a divulgação do Dia Municipal do Ciclista, por meio:</w:t>
      </w:r>
    </w:p>
    <w:p w14:paraId="6BE80B4D" w14:textId="77777777" w:rsidR="00694DD0" w:rsidRPr="00694DD0" w:rsidRDefault="00694DD0" w:rsidP="00694DD0">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Torneios e provas;</w:t>
      </w:r>
    </w:p>
    <w:p w14:paraId="40066EF3" w14:textId="77777777" w:rsidR="00694DD0" w:rsidRPr="00694DD0" w:rsidRDefault="00694DD0" w:rsidP="00694DD0">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Palestras e Seminários;</w:t>
      </w:r>
    </w:p>
    <w:p w14:paraId="51DB425C" w14:textId="77777777" w:rsidR="00694DD0" w:rsidRPr="00694DD0" w:rsidRDefault="00694DD0" w:rsidP="00694DD0">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Painéis e quaisquer outros eventos que tenham por objetivo ressaltar a importância do ciclismo no município.</w:t>
      </w:r>
    </w:p>
    <w:p w14:paraId="638D9458" w14:textId="77777777" w:rsidR="00694DD0" w:rsidRPr="00694DD0" w:rsidRDefault="00694DD0" w:rsidP="00694DD0">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 3º. </w:t>
      </w:r>
      <w:r w:rsidRPr="00694DD0">
        <w:rPr>
          <w:rFonts w:ascii="Times New Roman" w:hAnsi="Times New Roman"/>
          <w:sz w:val="24"/>
          <w:szCs w:val="24"/>
        </w:rPr>
        <w:t>As atividades mencionadas na presente Lei serão realizadas pelas secretarias municipais de Saúde, Educação, Cultura e Esportes.</w:t>
      </w:r>
    </w:p>
    <w:p w14:paraId="4980D467" w14:textId="77777777" w:rsidR="00694DD0" w:rsidRPr="00694DD0" w:rsidRDefault="00694DD0" w:rsidP="00694DD0">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Art.4º. </w:t>
      </w:r>
      <w:r w:rsidRPr="00694DD0">
        <w:rPr>
          <w:rFonts w:ascii="Times New Roman" w:hAnsi="Times New Roman"/>
          <w:sz w:val="24"/>
          <w:szCs w:val="24"/>
        </w:rPr>
        <w:t>O objetivo desta data é integrar o calendário municipal a importância da modalidade esportiva do ciclismo, sabendo que é uma prática comum no Município.</w:t>
      </w:r>
    </w:p>
    <w:p w14:paraId="6E61447D" w14:textId="77777777" w:rsidR="00694DD0" w:rsidRPr="00694DD0" w:rsidRDefault="00694DD0" w:rsidP="00694DD0">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lastRenderedPageBreak/>
        <w:t xml:space="preserve">Art.5º. </w:t>
      </w:r>
      <w:r w:rsidRPr="00694DD0">
        <w:rPr>
          <w:rFonts w:ascii="Times New Roman" w:hAnsi="Times New Roman"/>
          <w:sz w:val="24"/>
          <w:szCs w:val="24"/>
        </w:rPr>
        <w:t>Caberá ao Município de Cruzeta/RN regulamentar a presente Lei no que couber.</w:t>
      </w:r>
    </w:p>
    <w:p w14:paraId="248D5DC8" w14:textId="77777777" w:rsidR="00694DD0" w:rsidRPr="00694DD0" w:rsidRDefault="00694DD0" w:rsidP="00694DD0">
      <w:pPr>
        <w:spacing w:afterLines="160" w:after="384" w:line="240" w:lineRule="auto"/>
        <w:jc w:val="both"/>
        <w:rPr>
          <w:rFonts w:ascii="Times New Roman" w:hAnsi="Times New Roman"/>
          <w:sz w:val="24"/>
          <w:szCs w:val="24"/>
        </w:rPr>
      </w:pPr>
      <w:r w:rsidRPr="00694DD0">
        <w:rPr>
          <w:rFonts w:ascii="Times New Roman" w:hAnsi="Times New Roman"/>
          <w:b/>
          <w:bCs/>
          <w:sz w:val="24"/>
          <w:szCs w:val="24"/>
        </w:rPr>
        <w:t xml:space="preserve"> Art.6º.</w:t>
      </w:r>
      <w:r w:rsidRPr="00694DD0">
        <w:rPr>
          <w:rFonts w:ascii="Times New Roman" w:hAnsi="Times New Roman"/>
          <w:sz w:val="24"/>
          <w:szCs w:val="24"/>
        </w:rPr>
        <w:t xml:space="preserve"> Esta Lei entrará em vigor na data de sua publicação, revogadas as disposições em contrário. </w:t>
      </w:r>
    </w:p>
    <w:p w14:paraId="43DDEB4D" w14:textId="6C125F9E" w:rsidR="00694DD0" w:rsidRDefault="00694DD0" w:rsidP="00694DD0">
      <w:pPr>
        <w:spacing w:afterLines="160" w:after="384" w:line="240" w:lineRule="auto"/>
        <w:jc w:val="both"/>
        <w:rPr>
          <w:rFonts w:ascii="Times New Roman" w:hAnsi="Times New Roman"/>
          <w:sz w:val="24"/>
          <w:szCs w:val="24"/>
        </w:rPr>
      </w:pPr>
      <w:r w:rsidRPr="00694DD0">
        <w:rPr>
          <w:rFonts w:ascii="Times New Roman" w:hAnsi="Times New Roman"/>
          <w:sz w:val="24"/>
          <w:szCs w:val="24"/>
        </w:rPr>
        <w:t xml:space="preserve">Sala Pedro Vital da Câmara Municipal de Cruzeta/RN, em 03 de agosto de 2021. </w:t>
      </w:r>
    </w:p>
    <w:p w14:paraId="17EB3121" w14:textId="77777777" w:rsidR="00694DD0" w:rsidRPr="00694DD0" w:rsidRDefault="00694DD0" w:rsidP="00694DD0">
      <w:pPr>
        <w:spacing w:afterLines="160" w:after="384" w:line="240" w:lineRule="auto"/>
        <w:rPr>
          <w:rFonts w:ascii="Times New Roman" w:hAnsi="Times New Roman"/>
          <w:sz w:val="24"/>
          <w:szCs w:val="24"/>
        </w:rPr>
      </w:pPr>
    </w:p>
    <w:p w14:paraId="3398AF42" w14:textId="77777777" w:rsidR="00694DD0" w:rsidRPr="00694DD0" w:rsidRDefault="00694DD0" w:rsidP="00694DD0">
      <w:pPr>
        <w:spacing w:afterLines="160" w:after="384" w:line="240" w:lineRule="auto"/>
        <w:jc w:val="center"/>
        <w:rPr>
          <w:rFonts w:ascii="Times New Roman" w:hAnsi="Times New Roman"/>
          <w:sz w:val="24"/>
          <w:szCs w:val="24"/>
        </w:rPr>
      </w:pPr>
      <w:r w:rsidRPr="00694DD0">
        <w:rPr>
          <w:rFonts w:ascii="Times New Roman" w:hAnsi="Times New Roman"/>
          <w:sz w:val="24"/>
          <w:szCs w:val="24"/>
        </w:rPr>
        <w:t>_________________________________________________</w:t>
      </w:r>
    </w:p>
    <w:p w14:paraId="24FDC4BE" w14:textId="250D2599" w:rsidR="00694DD0" w:rsidRDefault="00694DD0" w:rsidP="00694DD0">
      <w:pPr>
        <w:spacing w:afterLines="160" w:after="384" w:line="240" w:lineRule="auto"/>
        <w:jc w:val="center"/>
        <w:rPr>
          <w:rStyle w:val="nfaseSutil"/>
          <w:rFonts w:ascii="Times New Roman" w:hAnsi="Times New Roman"/>
          <w:b/>
          <w:bCs/>
          <w:sz w:val="24"/>
          <w:szCs w:val="24"/>
        </w:rPr>
      </w:pPr>
      <w:r w:rsidRPr="00694DD0">
        <w:rPr>
          <w:rFonts w:ascii="Times New Roman" w:hAnsi="Times New Roman"/>
          <w:b/>
          <w:bCs/>
          <w:sz w:val="24"/>
          <w:szCs w:val="24"/>
        </w:rPr>
        <w:t>HUTSON NEVES BARBOSA</w:t>
      </w:r>
      <w:r w:rsidRPr="00694DD0">
        <w:rPr>
          <w:rFonts w:ascii="Times New Roman" w:hAnsi="Times New Roman"/>
          <w:b/>
          <w:bCs/>
          <w:sz w:val="24"/>
          <w:szCs w:val="24"/>
        </w:rPr>
        <w:br/>
      </w:r>
      <w:r w:rsidRPr="00694DD0">
        <w:rPr>
          <w:rStyle w:val="nfaseSutil"/>
          <w:rFonts w:ascii="Times New Roman" w:hAnsi="Times New Roman"/>
          <w:b/>
          <w:bCs/>
          <w:sz w:val="24"/>
          <w:szCs w:val="24"/>
        </w:rPr>
        <w:t xml:space="preserve">        VEREADOR</w:t>
      </w:r>
    </w:p>
    <w:p w14:paraId="04681E33" w14:textId="295B462C" w:rsidR="008637F4" w:rsidRDefault="008637F4" w:rsidP="00694DD0">
      <w:pPr>
        <w:spacing w:afterLines="160" w:after="384" w:line="240" w:lineRule="auto"/>
        <w:jc w:val="center"/>
        <w:rPr>
          <w:rStyle w:val="nfaseSutil"/>
          <w:rFonts w:ascii="Times New Roman" w:hAnsi="Times New Roman"/>
          <w:b/>
          <w:bCs/>
          <w:sz w:val="24"/>
          <w:szCs w:val="24"/>
        </w:rPr>
      </w:pPr>
    </w:p>
    <w:p w14:paraId="36717734" w14:textId="77777777" w:rsidR="00694DD0" w:rsidRPr="00694DD0" w:rsidRDefault="00694DD0" w:rsidP="00DC5BCF">
      <w:pPr>
        <w:spacing w:line="240" w:lineRule="auto"/>
        <w:rPr>
          <w:rFonts w:ascii="Times New Roman" w:hAnsi="Times New Roman"/>
          <w:sz w:val="24"/>
          <w:szCs w:val="24"/>
        </w:rPr>
      </w:pPr>
    </w:p>
    <w:p w14:paraId="39F6D8FD" w14:textId="34B529B0" w:rsidR="00694DD0" w:rsidRPr="00694DD0" w:rsidRDefault="00694DD0" w:rsidP="00694DD0">
      <w:pPr>
        <w:spacing w:line="240" w:lineRule="auto"/>
        <w:jc w:val="center"/>
        <w:rPr>
          <w:rFonts w:ascii="Times New Roman" w:hAnsi="Times New Roman"/>
          <w:b/>
          <w:bCs/>
          <w:sz w:val="24"/>
          <w:szCs w:val="24"/>
        </w:rPr>
      </w:pPr>
      <w:r w:rsidRPr="00694DD0">
        <w:rPr>
          <w:rFonts w:ascii="Times New Roman" w:hAnsi="Times New Roman"/>
          <w:b/>
          <w:bCs/>
          <w:sz w:val="24"/>
          <w:szCs w:val="24"/>
        </w:rPr>
        <w:t>JUSTIFICATIVA AO PROJETO DE LEI Nº</w:t>
      </w:r>
      <w:r w:rsidR="008637F4">
        <w:rPr>
          <w:rFonts w:ascii="Times New Roman" w:hAnsi="Times New Roman"/>
          <w:b/>
          <w:bCs/>
          <w:sz w:val="24"/>
          <w:szCs w:val="24"/>
        </w:rPr>
        <w:t xml:space="preserve"> 14</w:t>
      </w:r>
      <w:r w:rsidRPr="00694DD0">
        <w:rPr>
          <w:rFonts w:ascii="Times New Roman" w:hAnsi="Times New Roman"/>
          <w:b/>
          <w:bCs/>
          <w:sz w:val="24"/>
          <w:szCs w:val="24"/>
        </w:rPr>
        <w:t>/2021</w:t>
      </w:r>
    </w:p>
    <w:p w14:paraId="4DEF263F" w14:textId="77777777" w:rsidR="00694DD0" w:rsidRPr="00694DD0" w:rsidRDefault="00694DD0" w:rsidP="00694DD0">
      <w:pPr>
        <w:spacing w:line="240" w:lineRule="auto"/>
        <w:rPr>
          <w:rFonts w:ascii="Times New Roman" w:hAnsi="Times New Roman"/>
          <w:sz w:val="24"/>
          <w:szCs w:val="24"/>
        </w:rPr>
      </w:pPr>
    </w:p>
    <w:p w14:paraId="6A9B0B89" w14:textId="77777777" w:rsidR="00694DD0" w:rsidRPr="00694DD0" w:rsidRDefault="00694DD0" w:rsidP="00694DD0">
      <w:pPr>
        <w:spacing w:line="240" w:lineRule="auto"/>
        <w:jc w:val="both"/>
        <w:rPr>
          <w:rFonts w:ascii="Times New Roman" w:hAnsi="Times New Roman"/>
          <w:b/>
          <w:bCs/>
          <w:sz w:val="24"/>
          <w:szCs w:val="24"/>
        </w:rPr>
      </w:pPr>
      <w:r w:rsidRPr="00694DD0">
        <w:rPr>
          <w:rFonts w:ascii="Times New Roman" w:hAnsi="Times New Roman"/>
          <w:b/>
          <w:bCs/>
          <w:sz w:val="24"/>
          <w:szCs w:val="24"/>
        </w:rPr>
        <w:t xml:space="preserve">EXCELENTÍSSIMOS VEREADORES E VEREADORAS </w:t>
      </w:r>
    </w:p>
    <w:p w14:paraId="59168001" w14:textId="77777777" w:rsidR="00694DD0" w:rsidRPr="00694DD0" w:rsidRDefault="00694DD0" w:rsidP="00694DD0">
      <w:pPr>
        <w:spacing w:line="240" w:lineRule="auto"/>
        <w:jc w:val="both"/>
        <w:rPr>
          <w:rFonts w:ascii="Times New Roman" w:hAnsi="Times New Roman"/>
          <w:sz w:val="24"/>
          <w:szCs w:val="24"/>
        </w:rPr>
      </w:pPr>
    </w:p>
    <w:p w14:paraId="464E83CF" w14:textId="77777777" w:rsidR="00694DD0" w:rsidRDefault="00694DD0" w:rsidP="00694DD0">
      <w:pPr>
        <w:spacing w:line="240" w:lineRule="auto"/>
        <w:ind w:firstLine="708"/>
        <w:jc w:val="both"/>
        <w:rPr>
          <w:rFonts w:ascii="Times New Roman" w:hAnsi="Times New Roman"/>
          <w:sz w:val="24"/>
          <w:szCs w:val="24"/>
        </w:rPr>
      </w:pPr>
      <w:r w:rsidRPr="00694DD0">
        <w:rPr>
          <w:rFonts w:ascii="Times New Roman" w:hAnsi="Times New Roman"/>
          <w:sz w:val="24"/>
          <w:szCs w:val="24"/>
        </w:rPr>
        <w:t xml:space="preserve">O ciclismo é uma modalidade esportiva que fornece diversos benefícios aos praticantes e a população em geral, sendo o seu incentivo de primordial importância para a nossa cidade. </w:t>
      </w:r>
    </w:p>
    <w:p w14:paraId="7FA7AE2D" w14:textId="77777777" w:rsidR="00694DD0" w:rsidRDefault="00694DD0" w:rsidP="00694DD0">
      <w:pPr>
        <w:spacing w:line="240" w:lineRule="auto"/>
        <w:ind w:firstLine="708"/>
        <w:jc w:val="both"/>
        <w:rPr>
          <w:rFonts w:ascii="Times New Roman" w:hAnsi="Times New Roman"/>
          <w:sz w:val="24"/>
          <w:szCs w:val="24"/>
        </w:rPr>
      </w:pPr>
      <w:r w:rsidRPr="00694DD0">
        <w:rPr>
          <w:rFonts w:ascii="Times New Roman" w:hAnsi="Times New Roman"/>
          <w:sz w:val="24"/>
          <w:szCs w:val="24"/>
        </w:rPr>
        <w:t xml:space="preserve">Vale ressaltar que, ao propiciar ao cidadão o uso da bicicleta, seja como meio de transporte, seja como atividade de desporto ou lazer, o Poder Público Municipal dá efetividade, simultaneamente, a vários direitos e políticas públicas previstas na Constituição. </w:t>
      </w:r>
    </w:p>
    <w:p w14:paraId="00ADC2AB" w14:textId="77777777" w:rsidR="00694DD0" w:rsidRDefault="00694DD0" w:rsidP="00694DD0">
      <w:pPr>
        <w:spacing w:line="240" w:lineRule="auto"/>
        <w:ind w:firstLine="708"/>
        <w:jc w:val="both"/>
        <w:rPr>
          <w:rFonts w:ascii="Times New Roman" w:hAnsi="Times New Roman"/>
          <w:sz w:val="24"/>
          <w:szCs w:val="24"/>
        </w:rPr>
      </w:pPr>
      <w:r w:rsidRPr="00694DD0">
        <w:rPr>
          <w:rFonts w:ascii="Times New Roman" w:hAnsi="Times New Roman"/>
          <w:sz w:val="24"/>
          <w:szCs w:val="24"/>
        </w:rPr>
        <w:t>Esta iniciativa é de fácil viabilização pelo Poder Público que, somado à já existente movimentação popular pró-ciclismo, poderá ainda mais aumentar o número de bicicletas em detrimento de veículos automotores, através de campanhas conscientizadoras da população, expondo os benefícios e as vantagens de sua utilização ao seu usuário e ao trânsito em geral, a partir da criação da infraestrutura básica necessária.</w:t>
      </w:r>
    </w:p>
    <w:p w14:paraId="373871BE" w14:textId="3629E7C8" w:rsidR="00694DD0" w:rsidRPr="00694DD0" w:rsidRDefault="00694DD0" w:rsidP="00694DD0">
      <w:pPr>
        <w:spacing w:line="240" w:lineRule="auto"/>
        <w:ind w:firstLine="708"/>
        <w:jc w:val="both"/>
        <w:rPr>
          <w:rFonts w:ascii="Times New Roman" w:hAnsi="Times New Roman"/>
          <w:sz w:val="24"/>
          <w:szCs w:val="24"/>
        </w:rPr>
      </w:pPr>
      <w:r w:rsidRPr="00694DD0">
        <w:rPr>
          <w:rFonts w:ascii="Times New Roman" w:hAnsi="Times New Roman"/>
          <w:sz w:val="24"/>
          <w:szCs w:val="24"/>
        </w:rPr>
        <w:t xml:space="preserve"> Desta forma destacamos a importância da existência do “Dia Municipal do Ciclista” e do incentivo ao ciclismo no Calendário Oficial do Município de Cruzeta-RN. </w:t>
      </w:r>
    </w:p>
    <w:p w14:paraId="0B705719" w14:textId="77777777" w:rsidR="00694DD0" w:rsidRPr="00694DD0" w:rsidRDefault="00694DD0" w:rsidP="00694DD0">
      <w:pPr>
        <w:spacing w:line="240" w:lineRule="auto"/>
        <w:jc w:val="center"/>
        <w:rPr>
          <w:rFonts w:ascii="Times New Roman" w:hAnsi="Times New Roman"/>
          <w:sz w:val="24"/>
          <w:szCs w:val="24"/>
        </w:rPr>
      </w:pPr>
    </w:p>
    <w:p w14:paraId="6FCA2216" w14:textId="2511D9E3" w:rsidR="00694DD0" w:rsidRPr="00694DD0" w:rsidRDefault="00694DD0" w:rsidP="00694DD0">
      <w:pPr>
        <w:spacing w:line="240" w:lineRule="auto"/>
        <w:jc w:val="center"/>
        <w:rPr>
          <w:rFonts w:ascii="Times New Roman" w:hAnsi="Times New Roman"/>
          <w:sz w:val="24"/>
          <w:szCs w:val="24"/>
        </w:rPr>
      </w:pPr>
      <w:r w:rsidRPr="00694DD0">
        <w:rPr>
          <w:rFonts w:ascii="Times New Roman" w:hAnsi="Times New Roman"/>
          <w:sz w:val="24"/>
          <w:szCs w:val="24"/>
        </w:rPr>
        <w:t>Sala Pedro Vital da Câmara Municipal de Cruzeta/RN, em 03 de agosto de 2021.</w:t>
      </w:r>
    </w:p>
    <w:p w14:paraId="388A9530" w14:textId="77777777" w:rsidR="00694DD0" w:rsidRPr="00694DD0" w:rsidRDefault="00694DD0" w:rsidP="00694DD0">
      <w:pPr>
        <w:spacing w:line="240" w:lineRule="auto"/>
        <w:jc w:val="both"/>
        <w:rPr>
          <w:rFonts w:ascii="Times New Roman" w:hAnsi="Times New Roman"/>
          <w:sz w:val="24"/>
          <w:szCs w:val="24"/>
        </w:rPr>
      </w:pPr>
    </w:p>
    <w:p w14:paraId="378A1B32" w14:textId="77777777" w:rsidR="00694DD0" w:rsidRPr="00694DD0" w:rsidRDefault="00694DD0" w:rsidP="00694DD0">
      <w:pPr>
        <w:spacing w:line="240" w:lineRule="auto"/>
        <w:jc w:val="both"/>
        <w:rPr>
          <w:rFonts w:ascii="Times New Roman" w:hAnsi="Times New Roman"/>
          <w:sz w:val="24"/>
          <w:szCs w:val="24"/>
        </w:rPr>
      </w:pPr>
    </w:p>
    <w:p w14:paraId="48420EF3" w14:textId="77777777" w:rsidR="00694DD0" w:rsidRPr="00694DD0" w:rsidRDefault="00694DD0" w:rsidP="00694DD0">
      <w:pPr>
        <w:spacing w:line="240" w:lineRule="auto"/>
        <w:jc w:val="center"/>
        <w:rPr>
          <w:rFonts w:ascii="Times New Roman" w:hAnsi="Times New Roman"/>
          <w:sz w:val="24"/>
          <w:szCs w:val="24"/>
        </w:rPr>
      </w:pPr>
      <w:r w:rsidRPr="00694DD0">
        <w:rPr>
          <w:rFonts w:ascii="Times New Roman" w:hAnsi="Times New Roman"/>
          <w:sz w:val="24"/>
          <w:szCs w:val="24"/>
        </w:rPr>
        <w:t>_________________________________________________</w:t>
      </w:r>
    </w:p>
    <w:p w14:paraId="29446C8D" w14:textId="2A5D85CA" w:rsidR="00694DD0" w:rsidRDefault="00694DD0" w:rsidP="00694DD0">
      <w:pPr>
        <w:spacing w:line="240" w:lineRule="auto"/>
        <w:jc w:val="center"/>
        <w:rPr>
          <w:rStyle w:val="nfaseSutil"/>
          <w:rFonts w:ascii="Times New Roman" w:hAnsi="Times New Roman"/>
          <w:b/>
          <w:bCs/>
          <w:color w:val="auto"/>
          <w:sz w:val="24"/>
          <w:szCs w:val="24"/>
        </w:rPr>
      </w:pPr>
      <w:r w:rsidRPr="00694DD0">
        <w:rPr>
          <w:rFonts w:ascii="Times New Roman" w:hAnsi="Times New Roman"/>
          <w:b/>
          <w:bCs/>
          <w:sz w:val="24"/>
          <w:szCs w:val="24"/>
        </w:rPr>
        <w:t>HUTSON NEVES BARBOSA</w:t>
      </w:r>
      <w:r w:rsidRPr="00694DD0">
        <w:rPr>
          <w:rFonts w:ascii="Times New Roman" w:hAnsi="Times New Roman"/>
          <w:b/>
          <w:bCs/>
          <w:sz w:val="24"/>
          <w:szCs w:val="24"/>
        </w:rPr>
        <w:br/>
      </w:r>
      <w:r w:rsidRPr="00662811">
        <w:rPr>
          <w:rStyle w:val="nfaseSutil"/>
          <w:rFonts w:ascii="Times New Roman" w:hAnsi="Times New Roman"/>
          <w:b/>
          <w:bCs/>
          <w:color w:val="auto"/>
          <w:sz w:val="24"/>
          <w:szCs w:val="24"/>
        </w:rPr>
        <w:t xml:space="preserve">        VEREADOR</w:t>
      </w:r>
    </w:p>
    <w:p w14:paraId="29E67B4E" w14:textId="77777777" w:rsidR="00DC18D4" w:rsidRDefault="00DC18D4" w:rsidP="00DC18D4">
      <w:pPr>
        <w:pStyle w:val="Corpodetexto"/>
        <w:ind w:left="4050"/>
        <w:rPr>
          <w:sz w:val="20"/>
        </w:rPr>
      </w:pPr>
    </w:p>
    <w:p w14:paraId="6A566F7E" w14:textId="77777777" w:rsidR="00DC18D4" w:rsidRDefault="00DC18D4" w:rsidP="00DC18D4">
      <w:pPr>
        <w:pStyle w:val="Corpodetexto"/>
        <w:ind w:left="4050"/>
        <w:rPr>
          <w:sz w:val="20"/>
        </w:rPr>
      </w:pPr>
    </w:p>
    <w:p w14:paraId="4E34210E" w14:textId="77777777" w:rsidR="00DC18D4" w:rsidRDefault="00DC18D4" w:rsidP="00DC18D4">
      <w:pPr>
        <w:pStyle w:val="Corpodetexto"/>
        <w:ind w:left="4050"/>
        <w:rPr>
          <w:sz w:val="20"/>
        </w:rPr>
      </w:pPr>
    </w:p>
    <w:p w14:paraId="2A39C43F" w14:textId="77777777" w:rsidR="00DC18D4" w:rsidRDefault="00DC18D4" w:rsidP="00DC18D4">
      <w:pPr>
        <w:pStyle w:val="Corpodetexto"/>
        <w:ind w:left="4050"/>
        <w:rPr>
          <w:sz w:val="20"/>
        </w:rPr>
      </w:pPr>
    </w:p>
    <w:p w14:paraId="152674FE" w14:textId="40E4F28C" w:rsidR="00DC18D4" w:rsidRDefault="00DC18D4" w:rsidP="00DC18D4">
      <w:pPr>
        <w:pStyle w:val="Corpodetexto"/>
        <w:ind w:left="4050"/>
        <w:rPr>
          <w:sz w:val="20"/>
        </w:rPr>
      </w:pPr>
      <w:r>
        <w:rPr>
          <w:noProof/>
          <w:sz w:val="20"/>
        </w:rPr>
        <w:drawing>
          <wp:inline distT="0" distB="0" distL="0" distR="0" wp14:anchorId="31B5413B" wp14:editId="11944895">
            <wp:extent cx="582323" cy="569595"/>
            <wp:effectExtent l="0" t="0" r="0" b="0"/>
            <wp:docPr id="8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582323" cy="569595"/>
                    </a:xfrm>
                    <a:prstGeom prst="rect">
                      <a:avLst/>
                    </a:prstGeom>
                  </pic:spPr>
                </pic:pic>
              </a:graphicData>
            </a:graphic>
          </wp:inline>
        </w:drawing>
      </w:r>
    </w:p>
    <w:p w14:paraId="7F62F695" w14:textId="77777777" w:rsidR="00DC18D4" w:rsidRPr="00C521F5" w:rsidRDefault="00DC18D4" w:rsidP="00DC18D4">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129AA8D2" w14:textId="77777777" w:rsidR="00DC18D4" w:rsidRPr="00C521F5" w:rsidRDefault="00DC18D4" w:rsidP="00DC18D4">
      <w:pPr>
        <w:jc w:val="center"/>
        <w:rPr>
          <w:b/>
          <w:bCs/>
          <w:spacing w:val="1"/>
        </w:rPr>
      </w:pPr>
      <w:r w:rsidRPr="00C521F5">
        <w:rPr>
          <w:b/>
          <w:bCs/>
        </w:rPr>
        <w:t>CÂMARA MUNICIPAL DE CRUZETA</w:t>
      </w:r>
    </w:p>
    <w:p w14:paraId="524B28F9" w14:textId="77777777" w:rsidR="00DC18D4" w:rsidRPr="00C521F5" w:rsidRDefault="00DC18D4" w:rsidP="00DC18D4">
      <w:pPr>
        <w:jc w:val="center"/>
        <w:rPr>
          <w:b/>
          <w:bCs/>
        </w:rPr>
      </w:pPr>
      <w:r w:rsidRPr="00C521F5">
        <w:rPr>
          <w:b/>
          <w:bCs/>
        </w:rPr>
        <w:t>CNPJ</w:t>
      </w:r>
      <w:r w:rsidRPr="00C521F5">
        <w:rPr>
          <w:b/>
          <w:bCs/>
          <w:spacing w:val="-16"/>
        </w:rPr>
        <w:t xml:space="preserve"> </w:t>
      </w:r>
      <w:r w:rsidRPr="00C521F5">
        <w:rPr>
          <w:b/>
          <w:bCs/>
        </w:rPr>
        <w:t>10.727.485/0001-73</w:t>
      </w:r>
    </w:p>
    <w:p w14:paraId="286FCA80" w14:textId="77777777" w:rsidR="00DC18D4" w:rsidRPr="00C521F5" w:rsidRDefault="00DC18D4" w:rsidP="00DC18D4">
      <w:pPr>
        <w:jc w:val="center"/>
        <w:rPr>
          <w:b/>
          <w:bCs/>
          <w:spacing w:val="-57"/>
        </w:rPr>
      </w:pPr>
      <w:r w:rsidRPr="00C521F5">
        <w:rPr>
          <w:b/>
          <w:bCs/>
        </w:rPr>
        <w:t>Praça Celso Azevedo, 127 – Centro - Cep. 59.375-000 – Telefone: (84) 3473-2358</w:t>
      </w:r>
    </w:p>
    <w:p w14:paraId="63B85582" w14:textId="77777777" w:rsidR="00DC18D4" w:rsidRPr="00C521F5" w:rsidRDefault="00DC18D4" w:rsidP="00DC18D4">
      <w:pPr>
        <w:jc w:val="center"/>
        <w:rPr>
          <w:b/>
          <w:bCs/>
          <w:spacing w:val="-57"/>
        </w:rPr>
      </w:pPr>
      <w:r w:rsidRPr="00C521F5">
        <w:rPr>
          <w:b/>
          <w:bCs/>
        </w:rPr>
        <w:t>E-mail:</w:t>
      </w:r>
      <w:r w:rsidRPr="00C521F5">
        <w:rPr>
          <w:b/>
          <w:bCs/>
          <w:spacing w:val="25"/>
        </w:rPr>
        <w:t xml:space="preserve"> </w:t>
      </w:r>
      <w:hyperlink r:id="rId25">
        <w:r w:rsidRPr="00C521F5">
          <w:rPr>
            <w:b/>
            <w:bCs/>
            <w:color w:val="0000FF"/>
            <w:u w:val="thick" w:color="0000FF"/>
          </w:rPr>
          <w:t>camaracruzeta@yahoo.com.br</w:t>
        </w:r>
      </w:hyperlink>
    </w:p>
    <w:p w14:paraId="60E25300" w14:textId="1ABD344D" w:rsidR="00961D2E" w:rsidRDefault="00961D2E" w:rsidP="00694DD0">
      <w:pPr>
        <w:spacing w:line="240" w:lineRule="auto"/>
        <w:jc w:val="center"/>
        <w:rPr>
          <w:rStyle w:val="nfaseSutil"/>
          <w:rFonts w:ascii="Times New Roman" w:hAnsi="Times New Roman"/>
          <w:b/>
          <w:bCs/>
          <w:color w:val="auto"/>
          <w:sz w:val="24"/>
          <w:szCs w:val="24"/>
        </w:rPr>
      </w:pPr>
    </w:p>
    <w:p w14:paraId="06BAE2FF" w14:textId="052A6122" w:rsidR="00961D2E" w:rsidRPr="00DC18D4" w:rsidRDefault="00961D2E" w:rsidP="00DC18D4">
      <w:pPr>
        <w:autoSpaceDE w:val="0"/>
        <w:autoSpaceDN w:val="0"/>
        <w:adjustRightInd w:val="0"/>
        <w:jc w:val="right"/>
        <w:rPr>
          <w:rFonts w:ascii="Arial" w:eastAsia="Times New Roman" w:hAnsi="Arial" w:cs="Arial"/>
          <w:b/>
          <w:bCs/>
          <w:sz w:val="20"/>
          <w:szCs w:val="20"/>
        </w:rPr>
      </w:pPr>
      <w:r>
        <w:rPr>
          <w:rFonts w:ascii="Arial" w:hAnsi="Arial" w:cs="Arial"/>
          <w:b/>
          <w:bCs/>
          <w:sz w:val="20"/>
          <w:szCs w:val="20"/>
        </w:rPr>
        <w:t xml:space="preserve">Processo nº 135/2021 </w:t>
      </w:r>
    </w:p>
    <w:p w14:paraId="4AA2F32E" w14:textId="77777777" w:rsidR="00961D2E" w:rsidRDefault="00961D2E" w:rsidP="00961D2E">
      <w:pPr>
        <w:autoSpaceDE w:val="0"/>
        <w:autoSpaceDN w:val="0"/>
        <w:adjustRightInd w:val="0"/>
        <w:jc w:val="center"/>
        <w:rPr>
          <w:rFonts w:ascii="Arial" w:hAnsi="Arial" w:cs="Arial"/>
          <w:b/>
          <w:bCs/>
        </w:rPr>
      </w:pPr>
    </w:p>
    <w:p w14:paraId="6857FB6F" w14:textId="54D4348D" w:rsidR="00961D2E" w:rsidRDefault="00961D2E" w:rsidP="00961D2E">
      <w:pPr>
        <w:spacing w:line="360" w:lineRule="auto"/>
        <w:jc w:val="both"/>
        <w:rPr>
          <w:rFonts w:ascii="Arial" w:hAnsi="Arial" w:cs="Arial"/>
        </w:rPr>
      </w:pPr>
      <w:r>
        <w:rPr>
          <w:rFonts w:ascii="Arial" w:hAnsi="Arial" w:cs="Arial"/>
          <w:b/>
        </w:rPr>
        <w:t>AUTORIA DO PROJETO</w:t>
      </w:r>
      <w:r>
        <w:rPr>
          <w:rFonts w:ascii="Arial" w:hAnsi="Arial" w:cs="Arial"/>
        </w:rPr>
        <w:t xml:space="preserve">: MESA DIRETORA </w:t>
      </w:r>
      <w:r w:rsidRPr="00580F44">
        <w:rPr>
          <w:rFonts w:ascii="Arial" w:hAnsi="Arial" w:cs="Arial"/>
        </w:rPr>
        <w:t>abaix</w:t>
      </w:r>
      <w:r w:rsidR="00580F44" w:rsidRPr="00580F44">
        <w:rPr>
          <w:rFonts w:ascii="Arial" w:hAnsi="Arial" w:cs="Arial"/>
        </w:rPr>
        <w:t>o</w:t>
      </w:r>
      <w:r>
        <w:rPr>
          <w:rFonts w:ascii="Arial" w:hAnsi="Arial" w:cs="Arial"/>
        </w:rPr>
        <w:t xml:space="preserve"> assinada, usando das atribuições que são conferidas por Lei e pelo Regimento Interno desta Casa, apresenta à apreciação da Câmara de Vereadores o seguinte Projeto de Lei:</w:t>
      </w:r>
    </w:p>
    <w:p w14:paraId="7D1B2A57" w14:textId="77777777" w:rsidR="00961D2E" w:rsidRDefault="00961D2E" w:rsidP="00DC18D4">
      <w:pPr>
        <w:autoSpaceDE w:val="0"/>
        <w:autoSpaceDN w:val="0"/>
        <w:adjustRightInd w:val="0"/>
        <w:rPr>
          <w:rFonts w:ascii="Arial" w:hAnsi="Arial" w:cs="Arial"/>
          <w:b/>
          <w:bCs/>
        </w:rPr>
      </w:pPr>
    </w:p>
    <w:p w14:paraId="7FD83C0A" w14:textId="45DD0A53" w:rsidR="00961D2E" w:rsidRPr="00DC18D4" w:rsidRDefault="00961D2E" w:rsidP="00DC18D4">
      <w:pPr>
        <w:autoSpaceDE w:val="0"/>
        <w:autoSpaceDN w:val="0"/>
        <w:adjustRightInd w:val="0"/>
        <w:jc w:val="center"/>
        <w:rPr>
          <w:rFonts w:ascii="Arial" w:hAnsi="Arial" w:cs="Arial"/>
          <w:b/>
          <w:bCs/>
        </w:rPr>
      </w:pPr>
      <w:r>
        <w:rPr>
          <w:rFonts w:ascii="Arial" w:hAnsi="Arial" w:cs="Arial"/>
          <w:b/>
          <w:bCs/>
        </w:rPr>
        <w:t>PROJETO DE LEI Nº 15/2021</w:t>
      </w:r>
    </w:p>
    <w:p w14:paraId="2584380E" w14:textId="77777777" w:rsidR="00961D2E" w:rsidRDefault="00961D2E" w:rsidP="00961D2E">
      <w:pPr>
        <w:spacing w:line="360" w:lineRule="auto"/>
        <w:rPr>
          <w:rFonts w:ascii="Arial" w:hAnsi="Arial" w:cs="Arial"/>
          <w:b/>
        </w:rPr>
      </w:pPr>
    </w:p>
    <w:p w14:paraId="5C6744A1" w14:textId="77777777" w:rsidR="00961D2E" w:rsidRDefault="00961D2E" w:rsidP="00961D2E">
      <w:pPr>
        <w:pStyle w:val="Recuodecorpodetexto"/>
        <w:ind w:left="4700" w:firstLine="0"/>
        <w:rPr>
          <w:rFonts w:ascii="Arial" w:hAnsi="Arial" w:cs="Arial"/>
          <w:b/>
          <w:szCs w:val="24"/>
        </w:rPr>
      </w:pPr>
      <w:r>
        <w:rPr>
          <w:rFonts w:ascii="Arial" w:hAnsi="Arial" w:cs="Arial"/>
          <w:b/>
          <w:szCs w:val="24"/>
        </w:rPr>
        <w:t>“DISPÕE SOBRE A CONCESSÃO DO DÉCIMO TERCEIRO SALÁRIO AOS AGENTES POLÍTICOS DO LEGISLATIVO MUNICIPAL DE CRUZETA (RN), E DÁ OUTRAS PROVIDÊNCIAS.”</w:t>
      </w:r>
    </w:p>
    <w:p w14:paraId="7DF79B23" w14:textId="77777777" w:rsidR="00961D2E" w:rsidRDefault="00961D2E" w:rsidP="00580F44">
      <w:pPr>
        <w:pStyle w:val="Recuodecorpodetexto"/>
        <w:spacing w:line="360" w:lineRule="auto"/>
        <w:ind w:firstLine="0"/>
        <w:rPr>
          <w:rFonts w:ascii="Arial" w:hAnsi="Arial" w:cs="Arial"/>
          <w:b/>
          <w:szCs w:val="24"/>
        </w:rPr>
      </w:pPr>
    </w:p>
    <w:p w14:paraId="1F078933" w14:textId="77777777" w:rsidR="00961D2E" w:rsidRDefault="00961D2E" w:rsidP="00961D2E">
      <w:pPr>
        <w:spacing w:before="240" w:after="240" w:line="360" w:lineRule="auto"/>
        <w:ind w:firstLine="1416"/>
        <w:jc w:val="both"/>
        <w:rPr>
          <w:rFonts w:ascii="Arial" w:hAnsi="Arial" w:cs="Arial"/>
          <w:szCs w:val="24"/>
        </w:rPr>
      </w:pPr>
      <w:r>
        <w:rPr>
          <w:rFonts w:ascii="Arial" w:hAnsi="Arial" w:cs="Arial"/>
          <w:b/>
        </w:rPr>
        <w:t xml:space="preserve">O PREFEITO MUNICIPAL DE CRUZETA, </w:t>
      </w:r>
      <w:r>
        <w:rPr>
          <w:rFonts w:ascii="Arial" w:hAnsi="Arial" w:cs="Arial"/>
          <w:bCs/>
        </w:rPr>
        <w:t>no uso de suas atribuições legais,</w:t>
      </w:r>
      <w:r>
        <w:rPr>
          <w:rFonts w:ascii="Arial" w:hAnsi="Arial" w:cs="Arial"/>
        </w:rPr>
        <w:t xml:space="preserve"> </w:t>
      </w:r>
      <w:r>
        <w:rPr>
          <w:rFonts w:ascii="Arial" w:hAnsi="Arial" w:cs="Arial"/>
          <w:b/>
          <w:bCs/>
        </w:rPr>
        <w:t xml:space="preserve">FAÇO SABER </w:t>
      </w:r>
      <w:r>
        <w:rPr>
          <w:rFonts w:ascii="Arial" w:hAnsi="Arial" w:cs="Arial"/>
        </w:rPr>
        <w:t>que a Câmara Municipal de Vereadores aprovou e, no uso das suas atribuições que são conferidas pela Lei Orgânica Municipal, sanciono a presente Lei:</w:t>
      </w:r>
    </w:p>
    <w:p w14:paraId="7F2735BA" w14:textId="77777777" w:rsidR="00961D2E" w:rsidRDefault="00961D2E" w:rsidP="00961D2E">
      <w:pPr>
        <w:spacing w:before="240" w:after="240" w:line="360" w:lineRule="auto"/>
        <w:ind w:firstLine="1416"/>
        <w:jc w:val="both"/>
        <w:rPr>
          <w:rFonts w:ascii="Arial" w:hAnsi="Arial" w:cs="Arial"/>
        </w:rPr>
      </w:pPr>
      <w:r>
        <w:rPr>
          <w:rFonts w:ascii="Arial" w:hAnsi="Arial" w:cs="Arial"/>
          <w:b/>
        </w:rPr>
        <w:t>Art. 1º</w:t>
      </w:r>
      <w:r>
        <w:rPr>
          <w:rFonts w:ascii="Arial" w:hAnsi="Arial" w:cs="Arial"/>
        </w:rPr>
        <w:t>. Os Agentes Políticos do Legislativo Municipal perceberão, anualmente, o 13º (décimo terceiro) salário, nos termos do inciso VIII, do Art. 7º da CF/88, com base no subsídio vigente na legislação municipal.</w:t>
      </w:r>
    </w:p>
    <w:p w14:paraId="1E45165C" w14:textId="77777777" w:rsidR="00961D2E" w:rsidRDefault="00961D2E" w:rsidP="00961D2E">
      <w:pPr>
        <w:spacing w:before="240" w:after="240" w:line="360" w:lineRule="auto"/>
        <w:ind w:firstLine="1416"/>
        <w:jc w:val="both"/>
        <w:rPr>
          <w:rFonts w:ascii="Arial" w:hAnsi="Arial" w:cs="Arial"/>
        </w:rPr>
      </w:pPr>
      <w:r>
        <w:rPr>
          <w:rFonts w:ascii="Arial" w:hAnsi="Arial" w:cs="Arial"/>
          <w:b/>
        </w:rPr>
        <w:lastRenderedPageBreak/>
        <w:t>§1º</w:t>
      </w:r>
      <w:r>
        <w:rPr>
          <w:rFonts w:ascii="Arial" w:hAnsi="Arial" w:cs="Arial"/>
        </w:rPr>
        <w:t xml:space="preserve"> O 13º (décimo terceiro) salário corresponderá a 1/12 (um doze avos) do subsídio mensal, por mês de efetivo exercício no cargo.</w:t>
      </w:r>
    </w:p>
    <w:p w14:paraId="5B778F94" w14:textId="77777777" w:rsidR="00961D2E" w:rsidRDefault="00961D2E" w:rsidP="00961D2E">
      <w:pPr>
        <w:spacing w:before="240" w:after="240" w:line="360" w:lineRule="auto"/>
        <w:ind w:firstLine="1416"/>
        <w:jc w:val="both"/>
        <w:rPr>
          <w:rFonts w:ascii="Arial" w:hAnsi="Arial" w:cs="Arial"/>
        </w:rPr>
      </w:pPr>
      <w:r>
        <w:rPr>
          <w:rFonts w:ascii="Arial" w:hAnsi="Arial" w:cs="Arial"/>
          <w:b/>
        </w:rPr>
        <w:t>§2º</w:t>
      </w:r>
      <w:r>
        <w:rPr>
          <w:rFonts w:ascii="Arial" w:hAnsi="Arial" w:cs="Arial"/>
        </w:rPr>
        <w:t xml:space="preserve"> A fração igual ou superior a 15 (quinze) dias de efetivo exercício será tomada como mês integral, para efeito do parágrafo anterior.</w:t>
      </w:r>
    </w:p>
    <w:p w14:paraId="14CBF789" w14:textId="77777777" w:rsidR="00961D2E" w:rsidRDefault="00961D2E" w:rsidP="00961D2E">
      <w:pPr>
        <w:spacing w:before="240" w:after="240" w:line="360" w:lineRule="auto"/>
        <w:ind w:firstLine="1416"/>
        <w:jc w:val="both"/>
        <w:rPr>
          <w:rFonts w:ascii="Arial" w:hAnsi="Arial" w:cs="Arial"/>
        </w:rPr>
      </w:pPr>
      <w:r>
        <w:rPr>
          <w:rFonts w:ascii="Arial" w:hAnsi="Arial" w:cs="Arial"/>
          <w:b/>
        </w:rPr>
        <w:t>§3º</w:t>
      </w:r>
      <w:r>
        <w:rPr>
          <w:rFonts w:ascii="Arial" w:hAnsi="Arial" w:cs="Arial"/>
        </w:rPr>
        <w:t xml:space="preserve"> O 13º (décimo terceiro) salário poderá ser pago em duas parcelas, sendo a primeira até 30 de novembro e a segunda até o dia 20 de dezembro de cada exercício.</w:t>
      </w:r>
    </w:p>
    <w:p w14:paraId="6FE40348" w14:textId="77777777" w:rsidR="00961D2E" w:rsidRDefault="00961D2E" w:rsidP="00961D2E">
      <w:pPr>
        <w:spacing w:before="240" w:after="240" w:line="360" w:lineRule="auto"/>
        <w:ind w:firstLine="1416"/>
        <w:jc w:val="both"/>
        <w:rPr>
          <w:rFonts w:ascii="Arial" w:hAnsi="Arial" w:cs="Arial"/>
        </w:rPr>
      </w:pPr>
      <w:r>
        <w:rPr>
          <w:rFonts w:ascii="Arial" w:hAnsi="Arial" w:cs="Arial"/>
          <w:b/>
        </w:rPr>
        <w:t>§4º</w:t>
      </w:r>
      <w:r>
        <w:rPr>
          <w:rFonts w:ascii="Arial" w:hAnsi="Arial" w:cs="Arial"/>
        </w:rPr>
        <w:t xml:space="preserve"> O pagamento de cada parcela se fará com base no subsídio do mês em que ocorrer o pagamento.</w:t>
      </w:r>
    </w:p>
    <w:p w14:paraId="195ECA0F" w14:textId="77777777" w:rsidR="00961D2E" w:rsidRDefault="00961D2E" w:rsidP="00961D2E">
      <w:pPr>
        <w:spacing w:before="240" w:after="240" w:line="360" w:lineRule="auto"/>
        <w:ind w:firstLine="1416"/>
        <w:jc w:val="both"/>
        <w:rPr>
          <w:rFonts w:ascii="Arial" w:hAnsi="Arial" w:cs="Arial"/>
        </w:rPr>
      </w:pPr>
      <w:r>
        <w:rPr>
          <w:rFonts w:ascii="Arial" w:hAnsi="Arial" w:cs="Arial"/>
          <w:b/>
        </w:rPr>
        <w:t>§5º</w:t>
      </w:r>
      <w:r>
        <w:rPr>
          <w:rFonts w:ascii="Arial" w:hAnsi="Arial" w:cs="Arial"/>
        </w:rPr>
        <w:t xml:space="preserve"> Caso o Vereador deixe o cargo, o 13º (décimo terceiro) salário ser-lhe-á pago proporcionalmente ao número de meses de exercício no ano.</w:t>
      </w:r>
    </w:p>
    <w:p w14:paraId="647A6050" w14:textId="77777777" w:rsidR="00961D2E" w:rsidRDefault="00961D2E" w:rsidP="00961D2E">
      <w:pPr>
        <w:spacing w:before="240" w:after="240" w:line="360" w:lineRule="auto"/>
        <w:ind w:firstLine="1416"/>
        <w:jc w:val="both"/>
        <w:rPr>
          <w:rFonts w:ascii="Arial" w:hAnsi="Arial" w:cs="Arial"/>
        </w:rPr>
      </w:pPr>
      <w:r>
        <w:rPr>
          <w:rFonts w:ascii="Arial" w:hAnsi="Arial" w:cs="Arial"/>
          <w:b/>
        </w:rPr>
        <w:t>Art. 2º</w:t>
      </w:r>
      <w:r>
        <w:rPr>
          <w:rFonts w:ascii="Arial" w:hAnsi="Arial" w:cs="Arial"/>
        </w:rPr>
        <w:t>. Ficam suspensos os efeitos da presente Lei para o ano de 2021, com fundamento no Art. 8º, I, da Lei Complementar Federal nº 173/2020, sendo implantado o pagamento do 13º salário a partir do ano de 2022.</w:t>
      </w:r>
    </w:p>
    <w:p w14:paraId="45CDC61D" w14:textId="77777777" w:rsidR="00961D2E" w:rsidRDefault="00961D2E" w:rsidP="00961D2E">
      <w:pPr>
        <w:spacing w:before="240" w:after="240" w:line="360" w:lineRule="auto"/>
        <w:ind w:firstLine="1416"/>
        <w:jc w:val="both"/>
        <w:rPr>
          <w:rFonts w:ascii="Arial" w:hAnsi="Arial" w:cs="Arial"/>
        </w:rPr>
      </w:pPr>
      <w:r>
        <w:rPr>
          <w:rFonts w:ascii="Arial" w:hAnsi="Arial" w:cs="Arial"/>
          <w:b/>
          <w:bCs/>
        </w:rPr>
        <w:t>Art.</w:t>
      </w:r>
      <w:r>
        <w:rPr>
          <w:rFonts w:ascii="Arial" w:hAnsi="Arial" w:cs="Arial"/>
        </w:rPr>
        <w:t xml:space="preserve"> </w:t>
      </w:r>
      <w:r>
        <w:rPr>
          <w:rFonts w:ascii="Arial" w:hAnsi="Arial" w:cs="Arial"/>
          <w:b/>
          <w:bCs/>
        </w:rPr>
        <w:t xml:space="preserve">3º. </w:t>
      </w:r>
      <w:r>
        <w:rPr>
          <w:rFonts w:ascii="Arial" w:hAnsi="Arial" w:cs="Arial"/>
        </w:rPr>
        <w:t>Para pagamento do 13º (salário) aos agentes políticos do Legislativo Municipal de Cruzeta/RN deverá ser respeitado o disposto nos seguintes dispositivos legais: Art. 29, VI e VII; Art. 29-A, §1º; Art. 37, X e XI; Art. 169, §1º, todos da Constituição Federal, bem como ao previsto na Lei Complementar Federal nº 101/2000 (Lei de Responsabilidade Fiscal).</w:t>
      </w:r>
    </w:p>
    <w:p w14:paraId="02361357" w14:textId="77777777" w:rsidR="00961D2E" w:rsidRDefault="00961D2E" w:rsidP="00961D2E">
      <w:pPr>
        <w:spacing w:before="240" w:after="240" w:line="360" w:lineRule="auto"/>
        <w:ind w:firstLine="1416"/>
        <w:jc w:val="both"/>
        <w:rPr>
          <w:rFonts w:ascii="Arial" w:hAnsi="Arial" w:cs="Arial"/>
        </w:rPr>
      </w:pPr>
      <w:r>
        <w:rPr>
          <w:rFonts w:ascii="Arial" w:hAnsi="Arial" w:cs="Arial"/>
          <w:b/>
        </w:rPr>
        <w:t>Art. 4º</w:t>
      </w:r>
      <w:r>
        <w:rPr>
          <w:rFonts w:ascii="Arial" w:hAnsi="Arial" w:cs="Arial"/>
        </w:rPr>
        <w:t>. As despesas decorrentes da execução desta Lei correrão à conta de dotações orçamentárias próprias, suplementadas caso necessário.</w:t>
      </w:r>
    </w:p>
    <w:p w14:paraId="6F90AB0C" w14:textId="77777777" w:rsidR="00961D2E" w:rsidRDefault="00961D2E" w:rsidP="00961D2E">
      <w:pPr>
        <w:spacing w:before="240" w:after="240" w:line="360" w:lineRule="auto"/>
        <w:ind w:firstLine="1416"/>
        <w:jc w:val="both"/>
        <w:rPr>
          <w:rFonts w:ascii="Arial" w:hAnsi="Arial" w:cs="Arial"/>
        </w:rPr>
      </w:pPr>
      <w:r>
        <w:rPr>
          <w:rFonts w:ascii="Arial" w:hAnsi="Arial" w:cs="Arial"/>
          <w:b/>
        </w:rPr>
        <w:t>Art. 5º</w:t>
      </w:r>
      <w:r>
        <w:rPr>
          <w:rFonts w:ascii="Arial" w:hAnsi="Arial" w:cs="Arial"/>
        </w:rPr>
        <w:t>. Esta Lei entra em vigor na data de sua publicação, ficando revogadas as disposições em contrário.</w:t>
      </w:r>
    </w:p>
    <w:p w14:paraId="1BFEDF47" w14:textId="77777777" w:rsidR="00961D2E" w:rsidRDefault="00961D2E" w:rsidP="00961D2E">
      <w:pPr>
        <w:spacing w:before="240" w:after="240" w:line="360" w:lineRule="auto"/>
        <w:ind w:firstLine="1416"/>
        <w:jc w:val="both"/>
        <w:rPr>
          <w:rFonts w:ascii="Arial" w:hAnsi="Arial" w:cs="Arial"/>
        </w:rPr>
      </w:pPr>
    </w:p>
    <w:p w14:paraId="73AB7329" w14:textId="1DF0EF16" w:rsidR="00961D2E" w:rsidRDefault="00961D2E" w:rsidP="00961D2E">
      <w:pPr>
        <w:spacing w:before="240" w:after="240" w:line="360" w:lineRule="auto"/>
        <w:ind w:firstLine="1416"/>
        <w:jc w:val="both"/>
        <w:rPr>
          <w:rFonts w:ascii="Arial" w:hAnsi="Arial" w:cs="Arial"/>
          <w:b/>
          <w:color w:val="000000"/>
        </w:rPr>
      </w:pPr>
      <w:r>
        <w:rPr>
          <w:rFonts w:ascii="Arial" w:hAnsi="Arial" w:cs="Arial"/>
        </w:rPr>
        <w:t>Sala Pedro Vital da Câmara Municipal de Cruzeta/RN, em 03 de agosto de 2021.</w:t>
      </w:r>
    </w:p>
    <w:p w14:paraId="136DF098" w14:textId="77777777" w:rsidR="00961D2E" w:rsidRDefault="00961D2E" w:rsidP="00961D2E">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ab/>
        <w:t>MESA DIRETORA:</w:t>
      </w:r>
    </w:p>
    <w:p w14:paraId="7BB3C511"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3A9C12D0"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108A964C" w14:textId="77777777" w:rsidR="00961D2E" w:rsidRDefault="00961D2E" w:rsidP="00961D2E">
      <w:pPr>
        <w:pStyle w:val="NormalWeb"/>
        <w:spacing w:before="0" w:beforeAutospacing="0" w:after="0" w:afterAutospacing="0" w:line="210" w:lineRule="atLeast"/>
        <w:textAlignment w:val="baseline"/>
        <w:rPr>
          <w:rFonts w:ascii="Arial" w:hAnsi="Arial" w:cs="Arial"/>
          <w:bCs/>
          <w:color w:val="000000"/>
        </w:rPr>
      </w:pPr>
    </w:p>
    <w:p w14:paraId="2FB4A831" w14:textId="77777777" w:rsidR="00961D2E" w:rsidRDefault="00961D2E" w:rsidP="00961D2E">
      <w:pPr>
        <w:pStyle w:val="NormalWeb"/>
        <w:spacing w:before="0" w:beforeAutospacing="0" w:after="0" w:afterAutospacing="0" w:line="210" w:lineRule="atLeast"/>
        <w:jc w:val="center"/>
        <w:textAlignment w:val="baseline"/>
        <w:rPr>
          <w:rFonts w:ascii="Arial" w:hAnsi="Arial" w:cs="Arial"/>
          <w:color w:val="000000"/>
        </w:rPr>
      </w:pPr>
      <w:r>
        <w:rPr>
          <w:rFonts w:ascii="Arial" w:hAnsi="Arial" w:cs="Arial"/>
          <w:color w:val="000000"/>
        </w:rPr>
        <w:t>___________________________________________</w:t>
      </w:r>
    </w:p>
    <w:p w14:paraId="40A53DB0"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ITAN LOBO DE MEDEIROS</w:t>
      </w:r>
    </w:p>
    <w:p w14:paraId="1E3C5345"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PRESIDENTE</w:t>
      </w:r>
    </w:p>
    <w:p w14:paraId="0B5338BD"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12B466C1"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2DD6C784"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23B0DEC8"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lastRenderedPageBreak/>
        <w:t>___________________________________________</w:t>
      </w:r>
    </w:p>
    <w:p w14:paraId="535F719A"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0F95FDB6"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VICE-PRESIDENTE</w:t>
      </w:r>
    </w:p>
    <w:p w14:paraId="0832DDA7"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226DFB6E"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7053616E"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49CDBB30"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7492EE96"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43D7DBA4"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PRIMEIRA SECRETÁRIA</w:t>
      </w:r>
    </w:p>
    <w:p w14:paraId="4B11F2D3"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0A9D771A"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55EEC9E1" w14:textId="77777777" w:rsidR="00961D2E" w:rsidRDefault="00961D2E" w:rsidP="00961D2E">
      <w:pPr>
        <w:pStyle w:val="NormalWeb"/>
        <w:spacing w:before="0" w:beforeAutospacing="0" w:after="0" w:afterAutospacing="0" w:line="210" w:lineRule="atLeast"/>
        <w:textAlignment w:val="baseline"/>
        <w:rPr>
          <w:rFonts w:ascii="Arial" w:hAnsi="Arial" w:cs="Arial"/>
          <w:b/>
          <w:color w:val="000000"/>
        </w:rPr>
      </w:pPr>
    </w:p>
    <w:p w14:paraId="44C3A7BC"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2106BFD3" w14:textId="77777777" w:rsidR="00961D2E" w:rsidRDefault="00961D2E" w:rsidP="00961D2E">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678C2A5D" w14:textId="41F9E150" w:rsidR="00961D2E" w:rsidRPr="00961D2E" w:rsidRDefault="00961D2E" w:rsidP="00961D2E">
      <w:pPr>
        <w:pStyle w:val="NormalWeb"/>
        <w:spacing w:before="0" w:beforeAutospacing="0" w:after="0" w:afterAutospacing="0" w:line="210" w:lineRule="atLeast"/>
        <w:jc w:val="center"/>
        <w:textAlignment w:val="baseline"/>
        <w:rPr>
          <w:rStyle w:val="nfaseSutil"/>
          <w:rFonts w:ascii="Arial" w:hAnsi="Arial" w:cs="Arial"/>
          <w:b/>
          <w:i w:val="0"/>
          <w:iCs w:val="0"/>
          <w:color w:val="auto"/>
        </w:rPr>
      </w:pPr>
      <w:r>
        <w:rPr>
          <w:rFonts w:ascii="Arial" w:hAnsi="Arial" w:cs="Arial"/>
          <w:b/>
          <w:color w:val="000000"/>
        </w:rPr>
        <w:t>SEGUNDO SECRETÁRIO</w:t>
      </w:r>
    </w:p>
    <w:p w14:paraId="330D27D0" w14:textId="053D6218" w:rsidR="00961D2E" w:rsidRDefault="00961D2E" w:rsidP="00961D2E">
      <w:pPr>
        <w:spacing w:line="240" w:lineRule="auto"/>
        <w:rPr>
          <w:rFonts w:ascii="Times New Roman" w:hAnsi="Times New Roman"/>
          <w:b/>
          <w:bCs/>
          <w:sz w:val="24"/>
          <w:szCs w:val="24"/>
        </w:rPr>
      </w:pPr>
    </w:p>
    <w:p w14:paraId="6A889EAB" w14:textId="77777777" w:rsidR="00701C14" w:rsidRDefault="00701C14" w:rsidP="00701C14">
      <w:pPr>
        <w:pStyle w:val="NormalWeb"/>
        <w:spacing w:before="0" w:beforeAutospacing="0" w:after="0" w:afterAutospacing="0" w:line="210" w:lineRule="atLeast"/>
        <w:jc w:val="center"/>
        <w:textAlignment w:val="baseline"/>
        <w:rPr>
          <w:rFonts w:ascii="Arial" w:hAnsi="Arial" w:cs="Arial"/>
          <w:b/>
          <w:color w:val="000000"/>
          <w:sz w:val="22"/>
          <w:szCs w:val="22"/>
        </w:rPr>
      </w:pPr>
    </w:p>
    <w:p w14:paraId="163BE3C9" w14:textId="77777777" w:rsidR="00701C14" w:rsidRPr="00C248D2" w:rsidRDefault="00701C14" w:rsidP="00701C14">
      <w:pPr>
        <w:pStyle w:val="NormalWeb"/>
        <w:spacing w:before="0" w:beforeAutospacing="0" w:after="0" w:afterAutospacing="0" w:line="210" w:lineRule="atLeast"/>
        <w:jc w:val="center"/>
        <w:textAlignment w:val="baseline"/>
        <w:rPr>
          <w:rFonts w:ascii="Arial" w:hAnsi="Arial" w:cs="Arial"/>
          <w:b/>
          <w:color w:val="00000A"/>
        </w:rPr>
      </w:pPr>
      <w:r w:rsidRPr="00C248D2">
        <w:rPr>
          <w:rFonts w:ascii="Arial" w:hAnsi="Arial" w:cs="Arial"/>
          <w:b/>
          <w:color w:val="00000A"/>
        </w:rPr>
        <w:t xml:space="preserve">JUSTIFICATIVA AO PROJETO DE LEI Nº </w:t>
      </w:r>
      <w:r>
        <w:rPr>
          <w:rFonts w:ascii="Arial" w:hAnsi="Arial" w:cs="Arial"/>
          <w:b/>
          <w:color w:val="00000A"/>
        </w:rPr>
        <w:t>15</w:t>
      </w:r>
      <w:r w:rsidRPr="00C248D2">
        <w:rPr>
          <w:rFonts w:ascii="Arial" w:hAnsi="Arial" w:cs="Arial"/>
          <w:b/>
          <w:color w:val="00000A"/>
        </w:rPr>
        <w:t>/2021</w:t>
      </w:r>
    </w:p>
    <w:p w14:paraId="129E4B72" w14:textId="77777777" w:rsidR="00701C14" w:rsidRPr="00C248D2" w:rsidRDefault="00701C14" w:rsidP="00701C14">
      <w:pPr>
        <w:spacing w:line="360" w:lineRule="auto"/>
        <w:rPr>
          <w:rFonts w:ascii="Arial" w:hAnsi="Arial" w:cs="Arial"/>
          <w:b/>
        </w:rPr>
      </w:pPr>
    </w:p>
    <w:p w14:paraId="5DC11B72" w14:textId="77777777" w:rsidR="00701C14" w:rsidRPr="00C248D2" w:rsidRDefault="00701C14" w:rsidP="00701C14">
      <w:pPr>
        <w:spacing w:line="360" w:lineRule="auto"/>
        <w:rPr>
          <w:rFonts w:ascii="Arial" w:hAnsi="Arial" w:cs="Arial"/>
          <w:b/>
        </w:rPr>
      </w:pPr>
      <w:r w:rsidRPr="00C248D2">
        <w:rPr>
          <w:rFonts w:ascii="Arial" w:hAnsi="Arial" w:cs="Arial"/>
          <w:b/>
        </w:rPr>
        <w:t>EXCELENTÍSSIMOS SENHORES</w:t>
      </w:r>
    </w:p>
    <w:p w14:paraId="5446C5BF" w14:textId="77777777" w:rsidR="00701C14" w:rsidRPr="00C248D2" w:rsidRDefault="00701C14" w:rsidP="00701C14">
      <w:pPr>
        <w:spacing w:line="360" w:lineRule="auto"/>
        <w:rPr>
          <w:rFonts w:ascii="Arial" w:hAnsi="Arial" w:cs="Arial"/>
          <w:b/>
        </w:rPr>
      </w:pPr>
      <w:r w:rsidRPr="00C248D2">
        <w:rPr>
          <w:rFonts w:ascii="Arial" w:hAnsi="Arial" w:cs="Arial"/>
          <w:b/>
        </w:rPr>
        <w:t>VEREADORES E VEREADORAS</w:t>
      </w:r>
    </w:p>
    <w:p w14:paraId="3A1D085A" w14:textId="77777777" w:rsidR="00701C14" w:rsidRPr="00C248D2" w:rsidRDefault="00701C14" w:rsidP="00701C14">
      <w:pPr>
        <w:spacing w:line="360" w:lineRule="auto"/>
        <w:jc w:val="both"/>
        <w:rPr>
          <w:rFonts w:ascii="Arial" w:hAnsi="Arial" w:cs="Arial"/>
        </w:rPr>
      </w:pPr>
    </w:p>
    <w:p w14:paraId="06D647FB" w14:textId="77777777" w:rsidR="00701C14" w:rsidRDefault="00701C14" w:rsidP="00701C14">
      <w:pPr>
        <w:spacing w:line="360" w:lineRule="auto"/>
        <w:ind w:firstLine="1134"/>
        <w:jc w:val="both"/>
        <w:rPr>
          <w:rFonts w:ascii="Arial" w:hAnsi="Arial" w:cs="Arial"/>
        </w:rPr>
      </w:pPr>
      <w:r w:rsidRPr="00C248D2">
        <w:rPr>
          <w:rFonts w:ascii="Arial" w:hAnsi="Arial" w:cs="Arial"/>
        </w:rPr>
        <w:t xml:space="preserve">Os Membros da Mesa Diretora da Câmara Municipal têm a honra de submeter à elevada apreciação dessa Egrégia Casa de Leis, devendo ser apreciada pelo Plenário o incluso Projeto de Lei que dispõe sobre </w:t>
      </w:r>
      <w:r>
        <w:rPr>
          <w:rFonts w:ascii="Arial" w:hAnsi="Arial" w:cs="Arial"/>
        </w:rPr>
        <w:t>a concessão do 13º salário aos agentes políticos do Legislativo Municipal</w:t>
      </w:r>
      <w:r w:rsidRPr="00C248D2">
        <w:rPr>
          <w:rFonts w:ascii="Arial" w:hAnsi="Arial" w:cs="Arial"/>
        </w:rPr>
        <w:t>.</w:t>
      </w:r>
    </w:p>
    <w:p w14:paraId="65940F25" w14:textId="77777777" w:rsidR="00701C14" w:rsidRDefault="00701C14" w:rsidP="00701C14">
      <w:pPr>
        <w:spacing w:line="360" w:lineRule="auto"/>
        <w:ind w:firstLine="1134"/>
        <w:jc w:val="both"/>
        <w:rPr>
          <w:rFonts w:ascii="Arial" w:hAnsi="Arial" w:cs="Arial"/>
        </w:rPr>
      </w:pPr>
      <w:r>
        <w:rPr>
          <w:rFonts w:ascii="Arial" w:hAnsi="Arial" w:cs="Arial"/>
        </w:rPr>
        <w:t>Cumpre destacar que a proposta apresentada encontra fundamentação jurídica e consonância com o decidido pelo</w:t>
      </w:r>
      <w:r w:rsidRPr="00F93073">
        <w:rPr>
          <w:rFonts w:ascii="Arial" w:hAnsi="Arial" w:cs="Arial"/>
        </w:rPr>
        <w:t xml:space="preserve"> Supremo Tribunal Federal, que ao julgar o Recurso Extraordinário nº 650.898, com repercussão geral, decidiu pela possibilidade de pagamento do 13º salário aos agentes políticos,</w:t>
      </w:r>
      <w:r>
        <w:rPr>
          <w:rFonts w:ascii="Arial" w:hAnsi="Arial" w:cs="Arial"/>
        </w:rPr>
        <w:t xml:space="preserve"> nos termos do Art. 7º da Constituição Federal vigente, não restando dúvidas acerca da legalidade da matéria apresentada, até porque, como anteriormente mencionado, a citada Decisão foi proferida em repercussão geral</w:t>
      </w:r>
      <w:r w:rsidRPr="00F93073">
        <w:rPr>
          <w:rFonts w:ascii="Arial" w:hAnsi="Arial" w:cs="Arial"/>
        </w:rPr>
        <w:t>.</w:t>
      </w:r>
    </w:p>
    <w:p w14:paraId="7C15E9A9" w14:textId="77777777" w:rsidR="00701C14" w:rsidRDefault="00701C14" w:rsidP="00701C14">
      <w:pPr>
        <w:spacing w:line="360" w:lineRule="auto"/>
        <w:ind w:firstLine="1134"/>
        <w:jc w:val="both"/>
        <w:rPr>
          <w:rFonts w:ascii="Arial" w:hAnsi="Arial" w:cs="Arial"/>
        </w:rPr>
      </w:pPr>
      <w:r>
        <w:rPr>
          <w:rFonts w:ascii="Arial" w:hAnsi="Arial" w:cs="Arial"/>
        </w:rPr>
        <w:t>Outrossim, saliente-se que a proposta apresentada é contundente no tocante à obediência dos limites constitucionais e da Lei de Responsabilidade Fiscal para pagamento do 13º salário, razão pela qual não restam dúvidas quanto à legalidade observada. Ainda, registra-se que os efeitos financeiros do Projeto de Lei em análise somente ocorrem em 2022, obedecendo, pois, ao disposto no Art. 8º, I, da Lei Complementar Federal nº 173/2020.</w:t>
      </w:r>
    </w:p>
    <w:p w14:paraId="6FB1F5D2" w14:textId="77777777" w:rsidR="00701C14" w:rsidRDefault="00701C14" w:rsidP="00701C14">
      <w:pPr>
        <w:spacing w:line="360" w:lineRule="auto"/>
        <w:ind w:firstLine="1134"/>
        <w:jc w:val="both"/>
        <w:rPr>
          <w:rStyle w:val="markedcontent"/>
          <w:rFonts w:ascii="Arial" w:hAnsi="Arial" w:cs="Arial"/>
        </w:rPr>
      </w:pPr>
      <w:r>
        <w:rPr>
          <w:rFonts w:ascii="Arial" w:hAnsi="Arial" w:cs="Arial"/>
        </w:rPr>
        <w:t xml:space="preserve">Ainda, é de ser enfocado que o Projeto de Lei em apreço se coaduna com o atual posicionamento do Tribunal de Constas do Estado do Rio Grande do Norte, que assim respondeu em consulta realizado no Processo nº </w:t>
      </w:r>
      <w:r w:rsidRPr="00006C69">
        <w:rPr>
          <w:rStyle w:val="markedcontent"/>
          <w:rFonts w:ascii="Arial" w:hAnsi="Arial" w:cs="Arial"/>
        </w:rPr>
        <w:t>014286/2017-TC</w:t>
      </w:r>
      <w:r>
        <w:rPr>
          <w:rStyle w:val="markedcontent"/>
          <w:rFonts w:ascii="Arial" w:hAnsi="Arial" w:cs="Arial"/>
        </w:rPr>
        <w:t>:</w:t>
      </w:r>
    </w:p>
    <w:p w14:paraId="19307C31" w14:textId="77777777" w:rsidR="00701C14" w:rsidRDefault="00701C14" w:rsidP="00701C14">
      <w:pPr>
        <w:spacing w:line="360" w:lineRule="auto"/>
        <w:ind w:firstLine="1134"/>
        <w:jc w:val="both"/>
        <w:rPr>
          <w:rStyle w:val="markedcontent"/>
          <w:rFonts w:ascii="Arial" w:hAnsi="Arial" w:cs="Arial"/>
        </w:rPr>
      </w:pPr>
    </w:p>
    <w:p w14:paraId="741923DD" w14:textId="77777777" w:rsidR="00701C14" w:rsidRPr="00006C69" w:rsidRDefault="00701C14" w:rsidP="00701C14">
      <w:pPr>
        <w:spacing w:line="360" w:lineRule="auto"/>
        <w:ind w:left="1134"/>
        <w:jc w:val="both"/>
        <w:rPr>
          <w:rFonts w:ascii="Arial" w:hAnsi="Arial" w:cs="Arial"/>
        </w:rPr>
      </w:pPr>
      <w:r>
        <w:rPr>
          <w:rStyle w:val="markedcontent"/>
          <w:rFonts w:ascii="Arial" w:hAnsi="Arial" w:cs="Arial"/>
        </w:rPr>
        <w:t>“</w:t>
      </w:r>
      <w:r w:rsidRPr="00006C69">
        <w:rPr>
          <w:rStyle w:val="markedcontent"/>
          <w:rFonts w:ascii="Arial" w:hAnsi="Arial" w:cs="Arial"/>
        </w:rPr>
        <w:t>EMENTA:</w:t>
      </w:r>
      <w:r>
        <w:rPr>
          <w:rStyle w:val="markedcontent"/>
          <w:rFonts w:ascii="Arial" w:hAnsi="Arial" w:cs="Arial"/>
        </w:rPr>
        <w:t xml:space="preserve"> </w:t>
      </w:r>
      <w:r w:rsidRPr="00006C69">
        <w:rPr>
          <w:rStyle w:val="markedcontent"/>
          <w:rFonts w:ascii="Arial" w:hAnsi="Arial" w:cs="Arial"/>
        </w:rPr>
        <w:t xml:space="preserve">REVISÃO DE CONSULTA. </w:t>
      </w:r>
      <w:r w:rsidRPr="00006C69">
        <w:br/>
      </w:r>
      <w:r w:rsidRPr="00006C69">
        <w:rPr>
          <w:rStyle w:val="markedcontent"/>
          <w:rFonts w:ascii="Arial" w:hAnsi="Arial" w:cs="Arial"/>
        </w:rPr>
        <w:t xml:space="preserve">PAGAMENTO DE DÉCIMO TERCEIRO E FÉRIAS </w:t>
      </w:r>
      <w:r w:rsidRPr="00006C69">
        <w:br/>
      </w:r>
      <w:r w:rsidRPr="00006C69">
        <w:rPr>
          <w:rStyle w:val="markedcontent"/>
          <w:rFonts w:ascii="Arial" w:hAnsi="Arial" w:cs="Arial"/>
        </w:rPr>
        <w:t xml:space="preserve">PARA VEREADORES. INTERPRETAÇÃO DO STF </w:t>
      </w:r>
      <w:r w:rsidRPr="00006C69">
        <w:br/>
      </w:r>
      <w:r w:rsidRPr="00006C69">
        <w:rPr>
          <w:rStyle w:val="markedcontent"/>
          <w:rFonts w:ascii="Arial" w:hAnsi="Arial" w:cs="Arial"/>
        </w:rPr>
        <w:t xml:space="preserve">AO ART. 39, § 4º, DA CF/1988. POSSIBILIDADE, </w:t>
      </w:r>
      <w:r w:rsidRPr="00006C69">
        <w:br/>
      </w:r>
      <w:r w:rsidRPr="00006C69">
        <w:rPr>
          <w:rStyle w:val="markedcontent"/>
          <w:rFonts w:ascii="Arial" w:hAnsi="Arial" w:cs="Arial"/>
        </w:rPr>
        <w:t xml:space="preserve">DESDE QUE OBEDECIDOS TODOS OS LIMITES </w:t>
      </w:r>
      <w:r w:rsidRPr="00006C69">
        <w:br/>
      </w:r>
      <w:r w:rsidRPr="00006C69">
        <w:rPr>
          <w:rStyle w:val="markedcontent"/>
          <w:rFonts w:ascii="Arial" w:hAnsi="Arial" w:cs="Arial"/>
        </w:rPr>
        <w:t xml:space="preserve">CONSTITUCIONAIS E LEGAIS QUANTO ÀS </w:t>
      </w:r>
      <w:r w:rsidRPr="00006C69">
        <w:br/>
      </w:r>
      <w:r w:rsidRPr="00006C69">
        <w:rPr>
          <w:rStyle w:val="markedcontent"/>
          <w:rFonts w:ascii="Arial" w:hAnsi="Arial" w:cs="Arial"/>
        </w:rPr>
        <w:t xml:space="preserve">DESPESAS DO PODER LEGISLATIVO </w:t>
      </w:r>
      <w:r w:rsidRPr="00006C69">
        <w:br/>
      </w:r>
      <w:r w:rsidRPr="00006C69">
        <w:rPr>
          <w:rStyle w:val="markedcontent"/>
          <w:rFonts w:ascii="Arial" w:hAnsi="Arial" w:cs="Arial"/>
        </w:rPr>
        <w:t xml:space="preserve">MUNICIPAL, DESPESAS COM REMUNERAÇÃO </w:t>
      </w:r>
      <w:r w:rsidRPr="00006C69">
        <w:br/>
      </w:r>
      <w:r w:rsidRPr="00006C69">
        <w:rPr>
          <w:rStyle w:val="markedcontent"/>
          <w:rFonts w:ascii="Arial" w:hAnsi="Arial" w:cs="Arial"/>
        </w:rPr>
        <w:t xml:space="preserve">DOS VEREADORES E DESPESAS DE PESSOAL </w:t>
      </w:r>
      <w:r w:rsidRPr="00006C69">
        <w:br/>
      </w:r>
      <w:r w:rsidRPr="00006C69">
        <w:rPr>
          <w:rStyle w:val="markedcontent"/>
          <w:rFonts w:ascii="Arial" w:hAnsi="Arial" w:cs="Arial"/>
        </w:rPr>
        <w:t xml:space="preserve">DA LEI DE RESPONSABILIDADE FISCAL. </w:t>
      </w:r>
      <w:r w:rsidRPr="00006C69">
        <w:br/>
      </w:r>
      <w:r w:rsidRPr="00006C69">
        <w:rPr>
          <w:rStyle w:val="markedcontent"/>
          <w:rFonts w:ascii="Arial" w:hAnsi="Arial" w:cs="Arial"/>
        </w:rPr>
        <w:t xml:space="preserve">NECESSIDADE DE REGULAMENTAÇÃO POR </w:t>
      </w:r>
      <w:r w:rsidRPr="00006C69">
        <w:br/>
      </w:r>
      <w:r w:rsidRPr="00006C69">
        <w:rPr>
          <w:rStyle w:val="markedcontent"/>
          <w:rFonts w:ascii="Arial" w:hAnsi="Arial" w:cs="Arial"/>
        </w:rPr>
        <w:t xml:space="preserve">LEI. POSSIBILIDADE NA MESMA LEGISLATURA </w:t>
      </w:r>
      <w:r w:rsidRPr="00006C69">
        <w:br/>
      </w:r>
      <w:r w:rsidRPr="00006C69">
        <w:rPr>
          <w:rStyle w:val="markedcontent"/>
          <w:rFonts w:ascii="Arial" w:hAnsi="Arial" w:cs="Arial"/>
        </w:rPr>
        <w:t xml:space="preserve">SEM MAJORAÇÃO DE VALOR MENSAL, TENDO </w:t>
      </w:r>
      <w:r w:rsidRPr="00006C69">
        <w:br/>
      </w:r>
      <w:r w:rsidRPr="00006C69">
        <w:rPr>
          <w:rStyle w:val="markedcontent"/>
          <w:rFonts w:ascii="Arial" w:hAnsi="Arial" w:cs="Arial"/>
        </w:rPr>
        <w:t xml:space="preserve">EM VISTA QUE O SUBSÍDIO FORA FIXADO NA </w:t>
      </w:r>
      <w:r w:rsidRPr="00006C69">
        <w:br/>
      </w:r>
      <w:r w:rsidRPr="00006C69">
        <w:rPr>
          <w:rStyle w:val="markedcontent"/>
          <w:rFonts w:ascii="Arial" w:hAnsi="Arial" w:cs="Arial"/>
        </w:rPr>
        <w:t xml:space="preserve">ANTERIOR. NÃO VIOLAÇÃO AO PRINCÍPIO DA </w:t>
      </w:r>
      <w:r w:rsidRPr="00006C69">
        <w:br/>
      </w:r>
      <w:r w:rsidRPr="00006C69">
        <w:rPr>
          <w:rStyle w:val="markedcontent"/>
          <w:rFonts w:ascii="Arial" w:hAnsi="Arial" w:cs="Arial"/>
        </w:rPr>
        <w:t>ANTERIORIDADE.</w:t>
      </w:r>
      <w:r>
        <w:rPr>
          <w:rStyle w:val="markedcontent"/>
          <w:rFonts w:ascii="Arial" w:hAnsi="Arial" w:cs="Arial"/>
        </w:rPr>
        <w:t>”</w:t>
      </w:r>
    </w:p>
    <w:p w14:paraId="0381BABE" w14:textId="77777777" w:rsidR="00701C14" w:rsidRPr="00C248D2" w:rsidRDefault="00701C14" w:rsidP="00701C14">
      <w:pPr>
        <w:spacing w:line="360" w:lineRule="auto"/>
        <w:ind w:firstLine="1134"/>
        <w:jc w:val="both"/>
        <w:rPr>
          <w:rFonts w:ascii="Arial" w:hAnsi="Arial" w:cs="Arial"/>
        </w:rPr>
      </w:pPr>
    </w:p>
    <w:p w14:paraId="22E5BC67" w14:textId="77777777" w:rsidR="00701C14" w:rsidRPr="00C248D2" w:rsidRDefault="00701C14" w:rsidP="00701C14">
      <w:pPr>
        <w:spacing w:line="360" w:lineRule="auto"/>
        <w:ind w:firstLine="1134"/>
        <w:jc w:val="both"/>
        <w:rPr>
          <w:rFonts w:ascii="Arial" w:hAnsi="Arial" w:cs="Arial"/>
        </w:rPr>
      </w:pPr>
      <w:r>
        <w:rPr>
          <w:rFonts w:ascii="Arial" w:hAnsi="Arial" w:cs="Arial"/>
        </w:rPr>
        <w:t>Portanto, o</w:t>
      </w:r>
      <w:r w:rsidRPr="00C248D2">
        <w:rPr>
          <w:rFonts w:ascii="Arial" w:hAnsi="Arial" w:cs="Arial"/>
        </w:rPr>
        <w:t xml:space="preserve"> presente </w:t>
      </w:r>
      <w:r>
        <w:rPr>
          <w:rFonts w:ascii="Arial" w:hAnsi="Arial" w:cs="Arial"/>
        </w:rPr>
        <w:t>P</w:t>
      </w:r>
      <w:r w:rsidRPr="00C248D2">
        <w:rPr>
          <w:rFonts w:ascii="Arial" w:hAnsi="Arial" w:cs="Arial"/>
        </w:rPr>
        <w:t>rojeto</w:t>
      </w:r>
      <w:r>
        <w:rPr>
          <w:rFonts w:ascii="Arial" w:hAnsi="Arial" w:cs="Arial"/>
        </w:rPr>
        <w:t xml:space="preserve"> de Lei também visa adequar o pagamento ao posicionamento do Tribunal de Contas do Estado do Rio Grande do Norte, que exige a existência de legislação formal, bem como obediência aos limites legais das despesas com vereadores e pessoal da legislação vigente</w:t>
      </w:r>
      <w:r w:rsidRPr="00C248D2">
        <w:rPr>
          <w:rFonts w:ascii="Arial" w:hAnsi="Arial" w:cs="Arial"/>
        </w:rPr>
        <w:t>.</w:t>
      </w:r>
      <w:r w:rsidRPr="00D50F6A">
        <w:rPr>
          <w:rFonts w:ascii="Arial" w:hAnsi="Arial" w:cs="Arial"/>
        </w:rPr>
        <w:t xml:space="preserve"> </w:t>
      </w:r>
    </w:p>
    <w:p w14:paraId="627989CB" w14:textId="77777777" w:rsidR="00701C14" w:rsidRPr="00C248D2" w:rsidRDefault="00701C14" w:rsidP="00701C14">
      <w:pPr>
        <w:spacing w:line="360" w:lineRule="auto"/>
        <w:ind w:firstLine="1134"/>
        <w:jc w:val="both"/>
        <w:rPr>
          <w:rFonts w:ascii="Arial" w:hAnsi="Arial" w:cs="Arial"/>
        </w:rPr>
      </w:pPr>
      <w:r>
        <w:rPr>
          <w:rFonts w:ascii="Arial" w:hAnsi="Arial" w:cs="Arial"/>
        </w:rPr>
        <w:t>Por fim, é de ser ressaltado que a matéria em apreço obedece ao princípio da anterioridade, na medida que não há qualquer alteração nos valores dos subsídios dos vereadores</w:t>
      </w:r>
      <w:r w:rsidRPr="00C248D2">
        <w:rPr>
          <w:rFonts w:ascii="Arial" w:hAnsi="Arial" w:cs="Arial"/>
        </w:rPr>
        <w:t xml:space="preserve">. </w:t>
      </w:r>
    </w:p>
    <w:p w14:paraId="6BA80A6F" w14:textId="77777777" w:rsidR="00701C14" w:rsidRDefault="00701C14" w:rsidP="00701C14">
      <w:pPr>
        <w:spacing w:line="360" w:lineRule="auto"/>
        <w:ind w:firstLine="1134"/>
        <w:jc w:val="both"/>
        <w:rPr>
          <w:rFonts w:ascii="Arial" w:hAnsi="Arial" w:cs="Arial"/>
        </w:rPr>
      </w:pPr>
      <w:r w:rsidRPr="00C248D2">
        <w:rPr>
          <w:rFonts w:ascii="Arial" w:hAnsi="Arial" w:cs="Arial"/>
        </w:rPr>
        <w:t xml:space="preserve">Sala Pedro Vital da Câmara Municipal de Cruzeta/RN, em </w:t>
      </w:r>
      <w:r>
        <w:rPr>
          <w:rFonts w:ascii="Arial" w:hAnsi="Arial" w:cs="Arial"/>
        </w:rPr>
        <w:t>03</w:t>
      </w:r>
      <w:r w:rsidRPr="00C248D2">
        <w:rPr>
          <w:rFonts w:ascii="Arial" w:hAnsi="Arial" w:cs="Arial"/>
        </w:rPr>
        <w:t xml:space="preserve"> de </w:t>
      </w:r>
      <w:r>
        <w:rPr>
          <w:rFonts w:ascii="Arial" w:hAnsi="Arial" w:cs="Arial"/>
        </w:rPr>
        <w:t>agosto</w:t>
      </w:r>
      <w:r w:rsidRPr="00C248D2">
        <w:rPr>
          <w:rFonts w:ascii="Arial" w:hAnsi="Arial" w:cs="Arial"/>
        </w:rPr>
        <w:t xml:space="preserve"> de 2021.</w:t>
      </w:r>
    </w:p>
    <w:p w14:paraId="28A52E6D" w14:textId="77777777" w:rsidR="00701C14" w:rsidRPr="00C248D2" w:rsidRDefault="00701C14" w:rsidP="00701C14">
      <w:pPr>
        <w:spacing w:line="360" w:lineRule="auto"/>
        <w:ind w:firstLine="1134"/>
        <w:jc w:val="both"/>
        <w:rPr>
          <w:rFonts w:ascii="Arial" w:hAnsi="Arial" w:cs="Arial"/>
        </w:rPr>
      </w:pPr>
    </w:p>
    <w:p w14:paraId="63F2C6DD" w14:textId="77777777" w:rsidR="00701C14" w:rsidRPr="00C248D2" w:rsidRDefault="00701C14" w:rsidP="00701C14">
      <w:pPr>
        <w:ind w:firstLine="1134"/>
        <w:jc w:val="center"/>
        <w:rPr>
          <w:rFonts w:ascii="Arial" w:hAnsi="Arial" w:cs="Arial"/>
        </w:rPr>
      </w:pPr>
    </w:p>
    <w:p w14:paraId="73C4001F" w14:textId="77777777" w:rsidR="00701C14" w:rsidRPr="00C248D2" w:rsidRDefault="00701C14" w:rsidP="00701C14">
      <w:pPr>
        <w:pStyle w:val="NormalWeb"/>
        <w:spacing w:before="0" w:beforeAutospacing="0" w:after="0" w:afterAutospacing="0" w:line="210" w:lineRule="atLeast"/>
        <w:textAlignment w:val="baseline"/>
        <w:rPr>
          <w:rFonts w:ascii="Arial" w:hAnsi="Arial" w:cs="Arial"/>
          <w:b/>
          <w:color w:val="000000"/>
        </w:rPr>
      </w:pPr>
      <w:r w:rsidRPr="00C248D2">
        <w:rPr>
          <w:rFonts w:ascii="Arial" w:hAnsi="Arial" w:cs="Arial"/>
          <w:b/>
          <w:color w:val="000000"/>
        </w:rPr>
        <w:t>MESA DIRETORA:</w:t>
      </w:r>
    </w:p>
    <w:p w14:paraId="41459E6C" w14:textId="77777777" w:rsidR="00701C14" w:rsidRPr="00C248D2" w:rsidRDefault="00701C14" w:rsidP="00701C14">
      <w:pPr>
        <w:jc w:val="center"/>
        <w:rPr>
          <w:rFonts w:ascii="Arial" w:hAnsi="Arial" w:cs="Arial"/>
        </w:rPr>
      </w:pPr>
    </w:p>
    <w:p w14:paraId="26DB6423" w14:textId="77777777" w:rsidR="00701C14" w:rsidRPr="00C248D2" w:rsidRDefault="00701C14" w:rsidP="00701C14">
      <w:pPr>
        <w:pStyle w:val="NormalWeb"/>
        <w:spacing w:before="0" w:beforeAutospacing="0" w:after="0" w:afterAutospacing="0" w:line="210" w:lineRule="atLeast"/>
        <w:textAlignment w:val="baseline"/>
        <w:rPr>
          <w:rFonts w:ascii="Arial" w:hAnsi="Arial" w:cs="Arial"/>
          <w:b/>
          <w:color w:val="000000"/>
        </w:rPr>
      </w:pPr>
    </w:p>
    <w:p w14:paraId="499D5075" w14:textId="77777777" w:rsidR="00701C14" w:rsidRPr="008764F7" w:rsidRDefault="00701C14" w:rsidP="00701C14">
      <w:pPr>
        <w:pStyle w:val="NormalWeb"/>
        <w:spacing w:before="0" w:beforeAutospacing="0" w:after="0" w:afterAutospacing="0" w:line="210" w:lineRule="atLeast"/>
        <w:textAlignment w:val="baseline"/>
        <w:rPr>
          <w:rFonts w:ascii="Arial" w:hAnsi="Arial" w:cs="Arial"/>
          <w:bCs/>
          <w:color w:val="000000"/>
        </w:rPr>
      </w:pPr>
    </w:p>
    <w:p w14:paraId="332465C2" w14:textId="77777777" w:rsidR="00701C14" w:rsidRPr="008764F7" w:rsidRDefault="00701C14" w:rsidP="00701C14">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1660815F" w14:textId="77777777" w:rsidR="00701C14" w:rsidRPr="008764F7"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0F4FCE57" w14:textId="77777777" w:rsidR="00701C14" w:rsidRPr="008764F7"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03AB9542" w14:textId="77777777" w:rsidR="00701C14" w:rsidRDefault="00701C14" w:rsidP="00701C14">
      <w:pPr>
        <w:pStyle w:val="NormalWeb"/>
        <w:spacing w:before="0" w:beforeAutospacing="0" w:after="0" w:afterAutospacing="0" w:line="210" w:lineRule="atLeast"/>
        <w:textAlignment w:val="baseline"/>
        <w:rPr>
          <w:rFonts w:ascii="Arial" w:hAnsi="Arial" w:cs="Arial"/>
          <w:b/>
          <w:color w:val="000000"/>
        </w:rPr>
      </w:pPr>
    </w:p>
    <w:p w14:paraId="6889BA8C" w14:textId="77777777" w:rsidR="00701C14" w:rsidRDefault="00701C14" w:rsidP="00701C14">
      <w:pPr>
        <w:pStyle w:val="NormalWeb"/>
        <w:spacing w:before="0" w:beforeAutospacing="0" w:after="0" w:afterAutospacing="0" w:line="210" w:lineRule="atLeast"/>
        <w:textAlignment w:val="baseline"/>
        <w:rPr>
          <w:rFonts w:ascii="Arial" w:hAnsi="Arial" w:cs="Arial"/>
          <w:b/>
          <w:color w:val="000000"/>
        </w:rPr>
      </w:pPr>
    </w:p>
    <w:p w14:paraId="06C68832" w14:textId="77777777" w:rsidR="00701C14" w:rsidRPr="0048226C" w:rsidRDefault="00701C14" w:rsidP="00701C14">
      <w:pPr>
        <w:pStyle w:val="NormalWeb"/>
        <w:spacing w:before="0" w:beforeAutospacing="0" w:after="0" w:afterAutospacing="0" w:line="210" w:lineRule="atLeast"/>
        <w:textAlignment w:val="baseline"/>
        <w:rPr>
          <w:rFonts w:ascii="Arial" w:hAnsi="Arial" w:cs="Arial"/>
          <w:b/>
          <w:color w:val="000000"/>
        </w:rPr>
      </w:pPr>
    </w:p>
    <w:p w14:paraId="096398E5"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4CED3B8B"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44121FBC"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065839C8" w14:textId="77777777" w:rsidR="00701C14" w:rsidRDefault="00701C14" w:rsidP="00701C14">
      <w:pPr>
        <w:pStyle w:val="NormalWeb"/>
        <w:spacing w:before="0" w:beforeAutospacing="0" w:after="0" w:afterAutospacing="0" w:line="210" w:lineRule="atLeast"/>
        <w:textAlignment w:val="baseline"/>
        <w:rPr>
          <w:rFonts w:ascii="Arial" w:hAnsi="Arial" w:cs="Arial"/>
          <w:b/>
          <w:color w:val="000000"/>
        </w:rPr>
      </w:pPr>
    </w:p>
    <w:p w14:paraId="01AD4FE7" w14:textId="77777777" w:rsidR="00701C14" w:rsidRDefault="00701C14" w:rsidP="00701C14">
      <w:pPr>
        <w:pStyle w:val="NormalWeb"/>
        <w:spacing w:before="0" w:beforeAutospacing="0" w:after="0" w:afterAutospacing="0" w:line="210" w:lineRule="atLeast"/>
        <w:textAlignment w:val="baseline"/>
        <w:rPr>
          <w:rFonts w:ascii="Arial" w:hAnsi="Arial" w:cs="Arial"/>
          <w:b/>
          <w:color w:val="000000"/>
        </w:rPr>
      </w:pPr>
    </w:p>
    <w:p w14:paraId="70DF04C4" w14:textId="77777777" w:rsidR="00701C14" w:rsidRPr="0048226C" w:rsidRDefault="00701C14" w:rsidP="00701C14">
      <w:pPr>
        <w:pStyle w:val="NormalWeb"/>
        <w:spacing w:before="0" w:beforeAutospacing="0" w:after="0" w:afterAutospacing="0" w:line="210" w:lineRule="atLeast"/>
        <w:textAlignment w:val="baseline"/>
        <w:rPr>
          <w:rFonts w:ascii="Arial" w:hAnsi="Arial" w:cs="Arial"/>
          <w:b/>
          <w:color w:val="000000"/>
        </w:rPr>
      </w:pPr>
    </w:p>
    <w:p w14:paraId="36C6C7B8"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02E8B9A3"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352642E2"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17E0B970" w14:textId="77777777" w:rsidR="00701C14" w:rsidRDefault="00701C14" w:rsidP="00701C14">
      <w:pPr>
        <w:pStyle w:val="NormalWeb"/>
        <w:spacing w:before="0" w:beforeAutospacing="0" w:after="0" w:afterAutospacing="0" w:line="210" w:lineRule="atLeast"/>
        <w:textAlignment w:val="baseline"/>
        <w:rPr>
          <w:rFonts w:ascii="Arial" w:hAnsi="Arial" w:cs="Arial"/>
          <w:b/>
          <w:color w:val="000000"/>
        </w:rPr>
      </w:pPr>
    </w:p>
    <w:p w14:paraId="2336C64C" w14:textId="77777777" w:rsidR="00701C14" w:rsidRDefault="00701C14" w:rsidP="00701C14">
      <w:pPr>
        <w:pStyle w:val="NormalWeb"/>
        <w:spacing w:before="0" w:beforeAutospacing="0" w:after="0" w:afterAutospacing="0" w:line="210" w:lineRule="atLeast"/>
        <w:textAlignment w:val="baseline"/>
        <w:rPr>
          <w:rFonts w:ascii="Arial" w:hAnsi="Arial" w:cs="Arial"/>
          <w:b/>
          <w:color w:val="000000"/>
        </w:rPr>
      </w:pPr>
    </w:p>
    <w:p w14:paraId="07620577" w14:textId="77777777" w:rsidR="00701C14" w:rsidRPr="0048226C" w:rsidRDefault="00701C14" w:rsidP="00701C14">
      <w:pPr>
        <w:pStyle w:val="NormalWeb"/>
        <w:spacing w:before="0" w:beforeAutospacing="0" w:after="0" w:afterAutospacing="0" w:line="210" w:lineRule="atLeast"/>
        <w:textAlignment w:val="baseline"/>
        <w:rPr>
          <w:rFonts w:ascii="Arial" w:hAnsi="Arial" w:cs="Arial"/>
          <w:b/>
          <w:color w:val="000000"/>
        </w:rPr>
      </w:pPr>
    </w:p>
    <w:p w14:paraId="56784E04"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055DA99" w14:textId="77777777" w:rsidR="00701C14" w:rsidRPr="002B4605" w:rsidRDefault="00701C14" w:rsidP="00701C14">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58B0160B" w14:textId="77777777" w:rsidR="00701C14" w:rsidRPr="0048226C" w:rsidRDefault="00701C14" w:rsidP="00701C14">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1EE8F841" w14:textId="77777777" w:rsidR="00701C14" w:rsidRPr="00662811" w:rsidRDefault="00701C14" w:rsidP="00961D2E">
      <w:pPr>
        <w:spacing w:line="240" w:lineRule="auto"/>
        <w:rPr>
          <w:rFonts w:ascii="Times New Roman" w:hAnsi="Times New Roman"/>
          <w:b/>
          <w:bCs/>
          <w:sz w:val="24"/>
          <w:szCs w:val="24"/>
        </w:rPr>
      </w:pPr>
    </w:p>
    <w:p w14:paraId="091BF40A" w14:textId="4BE1FC1A" w:rsidR="00FD5D5A" w:rsidRDefault="00FD5D5A" w:rsidP="00694DD0">
      <w:pPr>
        <w:spacing w:after="0" w:line="360" w:lineRule="auto"/>
        <w:ind w:left="6481" w:hanging="6481"/>
        <w:jc w:val="both"/>
        <w:rPr>
          <w:rFonts w:ascii="Times New Roman" w:hAnsi="Times New Roman"/>
          <w:b/>
          <w:spacing w:val="-4"/>
          <w:sz w:val="24"/>
          <w:szCs w:val="24"/>
        </w:rPr>
      </w:pPr>
    </w:p>
    <w:p w14:paraId="37914524" w14:textId="77777777" w:rsidR="00DC18D4" w:rsidRPr="00FD5D5A" w:rsidRDefault="00DC18D4" w:rsidP="00694DD0">
      <w:pPr>
        <w:spacing w:after="0" w:line="360" w:lineRule="auto"/>
        <w:ind w:left="6481" w:hanging="6481"/>
        <w:jc w:val="both"/>
        <w:rPr>
          <w:rFonts w:ascii="Times New Roman" w:hAnsi="Times New Roman"/>
          <w:b/>
          <w:spacing w:val="-4"/>
          <w:sz w:val="24"/>
          <w:szCs w:val="24"/>
        </w:rPr>
      </w:pPr>
    </w:p>
    <w:p w14:paraId="0747F510" w14:textId="77777777" w:rsidR="00662811" w:rsidRPr="004D7345" w:rsidRDefault="00662811" w:rsidP="00662811">
      <w:pPr>
        <w:spacing w:after="0" w:line="240" w:lineRule="auto"/>
        <w:jc w:val="center"/>
        <w:rPr>
          <w:rFonts w:ascii="Times New Roman" w:hAnsi="Times New Roman"/>
          <w:b/>
          <w:sz w:val="24"/>
          <w:szCs w:val="24"/>
        </w:rPr>
      </w:pPr>
      <w:r w:rsidRPr="004D7345">
        <w:rPr>
          <w:rFonts w:ascii="Times New Roman" w:hAnsi="Times New Roman"/>
          <w:b/>
          <w:sz w:val="24"/>
          <w:szCs w:val="24"/>
        </w:rPr>
        <w:t>CÂMARA MUNICIPAL DE CRUZÊTA</w:t>
      </w:r>
    </w:p>
    <w:p w14:paraId="6E9120F4" w14:textId="77777777" w:rsidR="00662811" w:rsidRPr="004D7345" w:rsidRDefault="00662811" w:rsidP="00662811">
      <w:pPr>
        <w:spacing w:after="0" w:line="240" w:lineRule="auto"/>
        <w:jc w:val="center"/>
        <w:rPr>
          <w:rFonts w:ascii="Times New Roman" w:hAnsi="Times New Roman"/>
          <w:b/>
          <w:sz w:val="24"/>
          <w:szCs w:val="24"/>
        </w:rPr>
      </w:pPr>
    </w:p>
    <w:p w14:paraId="50AA2F0B" w14:textId="77777777" w:rsidR="00662811" w:rsidRPr="004D7345" w:rsidRDefault="00662811" w:rsidP="00662811">
      <w:pPr>
        <w:spacing w:after="0" w:line="240" w:lineRule="auto"/>
        <w:jc w:val="center"/>
        <w:rPr>
          <w:rFonts w:ascii="Times New Roman" w:hAnsi="Times New Roman"/>
          <w:b/>
          <w:sz w:val="24"/>
          <w:szCs w:val="24"/>
        </w:rPr>
      </w:pPr>
      <w:r w:rsidRPr="004D7345">
        <w:rPr>
          <w:rFonts w:ascii="Times New Roman" w:hAnsi="Times New Roman"/>
          <w:b/>
          <w:sz w:val="24"/>
          <w:szCs w:val="24"/>
        </w:rPr>
        <w:t>ARILÚZIA SASNARA DE ARAÚJO MEDEIROS</w:t>
      </w:r>
    </w:p>
    <w:p w14:paraId="2BDBA352" w14:textId="77777777" w:rsidR="00662811" w:rsidRPr="004D7345" w:rsidRDefault="00662811" w:rsidP="00662811">
      <w:pPr>
        <w:spacing w:after="0" w:line="240" w:lineRule="auto"/>
        <w:jc w:val="center"/>
        <w:rPr>
          <w:rFonts w:ascii="Times New Roman" w:hAnsi="Times New Roman"/>
          <w:b/>
          <w:sz w:val="24"/>
          <w:szCs w:val="24"/>
        </w:rPr>
      </w:pPr>
    </w:p>
    <w:p w14:paraId="241550F7" w14:textId="77777777" w:rsidR="00662811" w:rsidRPr="004D7345" w:rsidRDefault="00662811" w:rsidP="00662811">
      <w:pPr>
        <w:spacing w:after="0" w:line="240" w:lineRule="auto"/>
        <w:jc w:val="center"/>
        <w:rPr>
          <w:rFonts w:ascii="Times New Roman" w:hAnsi="Times New Roman"/>
          <w:b/>
          <w:sz w:val="24"/>
          <w:szCs w:val="24"/>
        </w:rPr>
      </w:pPr>
      <w:r w:rsidRPr="004D7345">
        <w:rPr>
          <w:rFonts w:ascii="Times New Roman" w:hAnsi="Times New Roman"/>
          <w:b/>
          <w:sz w:val="24"/>
          <w:szCs w:val="24"/>
        </w:rPr>
        <w:t>VEREADORA – PSB</w:t>
      </w:r>
    </w:p>
    <w:p w14:paraId="60CFD4D7" w14:textId="77777777" w:rsidR="00662811" w:rsidRPr="004D7345" w:rsidRDefault="00662811" w:rsidP="00662811">
      <w:pPr>
        <w:rPr>
          <w:rFonts w:ascii="Times New Roman" w:hAnsi="Times New Roman"/>
          <w:b/>
          <w:sz w:val="24"/>
          <w:szCs w:val="24"/>
        </w:rPr>
      </w:pPr>
    </w:p>
    <w:p w14:paraId="20253664" w14:textId="75E1C6DF" w:rsidR="00662811" w:rsidRPr="004D7345" w:rsidRDefault="00662811" w:rsidP="00662811">
      <w:pPr>
        <w:jc w:val="right"/>
        <w:rPr>
          <w:rFonts w:ascii="Times New Roman" w:hAnsi="Times New Roman"/>
          <w:b/>
          <w:sz w:val="24"/>
          <w:szCs w:val="24"/>
        </w:rPr>
      </w:pPr>
      <w:r w:rsidRPr="004D7345">
        <w:rPr>
          <w:rFonts w:ascii="Times New Roman" w:hAnsi="Times New Roman"/>
          <w:b/>
          <w:sz w:val="24"/>
          <w:szCs w:val="24"/>
        </w:rPr>
        <w:t>Processo nº</w:t>
      </w:r>
      <w:r w:rsidR="00720A85">
        <w:rPr>
          <w:rFonts w:ascii="Times New Roman" w:hAnsi="Times New Roman"/>
          <w:b/>
          <w:sz w:val="24"/>
          <w:szCs w:val="24"/>
        </w:rPr>
        <w:t xml:space="preserve"> 137/</w:t>
      </w:r>
      <w:r w:rsidRPr="004D7345">
        <w:rPr>
          <w:rFonts w:ascii="Times New Roman" w:hAnsi="Times New Roman"/>
          <w:b/>
          <w:sz w:val="24"/>
          <w:szCs w:val="24"/>
        </w:rPr>
        <w:t>2021</w:t>
      </w:r>
    </w:p>
    <w:p w14:paraId="4EA45E96" w14:textId="77777777" w:rsidR="00662811" w:rsidRPr="004D7345" w:rsidRDefault="00662811" w:rsidP="00662811">
      <w:pPr>
        <w:rPr>
          <w:rFonts w:ascii="Times New Roman" w:hAnsi="Times New Roman"/>
          <w:b/>
          <w:sz w:val="24"/>
          <w:szCs w:val="24"/>
        </w:rPr>
      </w:pPr>
    </w:p>
    <w:p w14:paraId="12CD8C8B" w14:textId="680E758F" w:rsidR="00662811" w:rsidRPr="004D7345" w:rsidRDefault="00662811" w:rsidP="00662811">
      <w:pPr>
        <w:jc w:val="center"/>
        <w:rPr>
          <w:rFonts w:ascii="Times New Roman" w:hAnsi="Times New Roman"/>
          <w:sz w:val="24"/>
          <w:szCs w:val="24"/>
        </w:rPr>
      </w:pPr>
      <w:r w:rsidRPr="004D7345">
        <w:rPr>
          <w:rFonts w:ascii="Times New Roman" w:hAnsi="Times New Roman"/>
          <w:b/>
          <w:sz w:val="24"/>
          <w:szCs w:val="24"/>
        </w:rPr>
        <w:t xml:space="preserve">REQUERIMENTO Nº </w:t>
      </w:r>
      <w:r w:rsidR="00580F44">
        <w:rPr>
          <w:rFonts w:ascii="Times New Roman" w:hAnsi="Times New Roman"/>
          <w:b/>
          <w:sz w:val="24"/>
          <w:szCs w:val="24"/>
        </w:rPr>
        <w:t>76</w:t>
      </w:r>
      <w:r w:rsidRPr="004D7345">
        <w:rPr>
          <w:rFonts w:ascii="Times New Roman" w:hAnsi="Times New Roman"/>
          <w:b/>
          <w:sz w:val="24"/>
          <w:szCs w:val="24"/>
        </w:rPr>
        <w:t>/2021</w:t>
      </w:r>
    </w:p>
    <w:p w14:paraId="7295611F" w14:textId="77777777" w:rsidR="00662811" w:rsidRPr="005C5EC4" w:rsidRDefault="00662811" w:rsidP="00662811">
      <w:pPr>
        <w:jc w:val="both"/>
        <w:rPr>
          <w:rFonts w:ascii="Times New Roman" w:hAnsi="Times New Roman"/>
          <w:sz w:val="24"/>
          <w:szCs w:val="24"/>
        </w:rPr>
      </w:pPr>
    </w:p>
    <w:p w14:paraId="67BBDE0B" w14:textId="77777777" w:rsidR="00662811" w:rsidRPr="005C5EC4" w:rsidRDefault="00662811" w:rsidP="00662811">
      <w:pPr>
        <w:ind w:left="708" w:firstLine="708"/>
        <w:jc w:val="both"/>
        <w:rPr>
          <w:rFonts w:ascii="Times New Roman" w:hAnsi="Times New Roman"/>
          <w:sz w:val="24"/>
          <w:szCs w:val="24"/>
        </w:rPr>
      </w:pPr>
      <w:proofErr w:type="spellStart"/>
      <w:r w:rsidRPr="005C5EC4">
        <w:rPr>
          <w:rFonts w:ascii="Times New Roman" w:hAnsi="Times New Roman"/>
          <w:sz w:val="24"/>
          <w:szCs w:val="24"/>
        </w:rPr>
        <w:t>Exmº</w:t>
      </w:r>
      <w:proofErr w:type="spellEnd"/>
      <w:r w:rsidRPr="005C5EC4">
        <w:rPr>
          <w:rFonts w:ascii="Times New Roman" w:hAnsi="Times New Roman"/>
          <w:sz w:val="24"/>
          <w:szCs w:val="24"/>
        </w:rPr>
        <w:t xml:space="preserve"> Sr. Presidente da Câmara Municipal de Cruzeta.</w:t>
      </w:r>
    </w:p>
    <w:p w14:paraId="2D422889" w14:textId="133B3325" w:rsidR="00662811" w:rsidRPr="005C5EC4" w:rsidRDefault="00662811" w:rsidP="00662811">
      <w:pPr>
        <w:ind w:firstLine="1416"/>
        <w:jc w:val="both"/>
        <w:rPr>
          <w:rFonts w:ascii="Times New Roman" w:hAnsi="Times New Roman"/>
          <w:sz w:val="24"/>
          <w:szCs w:val="24"/>
        </w:rPr>
      </w:pPr>
      <w:r w:rsidRPr="005C5EC4">
        <w:rPr>
          <w:rFonts w:ascii="Times New Roman" w:hAnsi="Times New Roman"/>
          <w:sz w:val="24"/>
          <w:szCs w:val="24"/>
        </w:rPr>
        <w:t xml:space="preserve">Requeiro a Mesa, ouvido o Plenário, para que seja encaminhado expediente ao </w:t>
      </w:r>
      <w:proofErr w:type="spellStart"/>
      <w:r w:rsidRPr="005C5EC4">
        <w:rPr>
          <w:rFonts w:ascii="Times New Roman" w:hAnsi="Times New Roman"/>
          <w:sz w:val="24"/>
          <w:szCs w:val="24"/>
        </w:rPr>
        <w:t>Exmº</w:t>
      </w:r>
      <w:proofErr w:type="spellEnd"/>
      <w:r w:rsidRPr="005C5EC4">
        <w:rPr>
          <w:rFonts w:ascii="Times New Roman" w:hAnsi="Times New Roman"/>
          <w:sz w:val="24"/>
          <w:szCs w:val="24"/>
        </w:rPr>
        <w:t xml:space="preserve"> Sr. Prefeito Municipal, solicitando a construção de paradas de ônibus</w:t>
      </w:r>
      <w:r>
        <w:rPr>
          <w:rFonts w:ascii="Times New Roman" w:hAnsi="Times New Roman"/>
          <w:sz w:val="24"/>
          <w:szCs w:val="24"/>
        </w:rPr>
        <w:t xml:space="preserve"> n</w:t>
      </w:r>
      <w:r w:rsidRPr="005C5EC4">
        <w:rPr>
          <w:rFonts w:ascii="Times New Roman" w:hAnsi="Times New Roman"/>
          <w:sz w:val="24"/>
          <w:szCs w:val="24"/>
        </w:rPr>
        <w:t>o Conjunto Sebastião Araújo e Comunidade Alto dos Remédios, sendo</w:t>
      </w:r>
      <w:r>
        <w:rPr>
          <w:rFonts w:ascii="Times New Roman" w:hAnsi="Times New Roman"/>
          <w:sz w:val="24"/>
          <w:szCs w:val="24"/>
        </w:rPr>
        <w:t xml:space="preserve"> os</w:t>
      </w:r>
      <w:r w:rsidRPr="005C5EC4">
        <w:rPr>
          <w:rFonts w:ascii="Times New Roman" w:hAnsi="Times New Roman"/>
          <w:sz w:val="24"/>
          <w:szCs w:val="24"/>
        </w:rPr>
        <w:t xml:space="preserve"> pontos com cobertura</w:t>
      </w:r>
      <w:r>
        <w:rPr>
          <w:rFonts w:ascii="Times New Roman" w:hAnsi="Times New Roman"/>
          <w:sz w:val="24"/>
          <w:szCs w:val="24"/>
        </w:rPr>
        <w:t>.</w:t>
      </w:r>
    </w:p>
    <w:p w14:paraId="5E19CFC2" w14:textId="32B1D49B" w:rsidR="00662811" w:rsidRPr="005C5EC4" w:rsidRDefault="00662811" w:rsidP="00662811">
      <w:pPr>
        <w:ind w:left="708" w:firstLine="708"/>
        <w:jc w:val="both"/>
        <w:rPr>
          <w:rFonts w:ascii="Times New Roman" w:hAnsi="Times New Roman"/>
          <w:sz w:val="24"/>
          <w:szCs w:val="24"/>
        </w:rPr>
      </w:pPr>
      <w:r w:rsidRPr="005C5EC4">
        <w:rPr>
          <w:rFonts w:ascii="Times New Roman" w:hAnsi="Times New Roman"/>
          <w:sz w:val="24"/>
          <w:szCs w:val="24"/>
        </w:rPr>
        <w:t xml:space="preserve">Sala Pedro Vital da Câmara Municipal de </w:t>
      </w:r>
      <w:proofErr w:type="spellStart"/>
      <w:r w:rsidRPr="005C5EC4">
        <w:rPr>
          <w:rFonts w:ascii="Times New Roman" w:hAnsi="Times New Roman"/>
          <w:sz w:val="24"/>
          <w:szCs w:val="24"/>
        </w:rPr>
        <w:t>Cruzêta</w:t>
      </w:r>
      <w:proofErr w:type="spellEnd"/>
      <w:r w:rsidRPr="005C5EC4">
        <w:rPr>
          <w:rFonts w:ascii="Times New Roman" w:hAnsi="Times New Roman"/>
          <w:sz w:val="24"/>
          <w:szCs w:val="24"/>
        </w:rPr>
        <w:t xml:space="preserve">-RN, em de </w:t>
      </w:r>
      <w:r>
        <w:rPr>
          <w:rFonts w:ascii="Times New Roman" w:hAnsi="Times New Roman"/>
          <w:sz w:val="24"/>
          <w:szCs w:val="24"/>
        </w:rPr>
        <w:t>03 de agosto</w:t>
      </w:r>
      <w:r w:rsidRPr="005C5EC4">
        <w:rPr>
          <w:rFonts w:ascii="Times New Roman" w:hAnsi="Times New Roman"/>
          <w:sz w:val="24"/>
          <w:szCs w:val="24"/>
        </w:rPr>
        <w:t xml:space="preserve"> de 2021.</w:t>
      </w:r>
    </w:p>
    <w:p w14:paraId="1F4423F7" w14:textId="77777777" w:rsidR="00662811" w:rsidRPr="005C5EC4" w:rsidRDefault="00662811" w:rsidP="00662811">
      <w:pPr>
        <w:jc w:val="both"/>
        <w:rPr>
          <w:rFonts w:ascii="Times New Roman" w:hAnsi="Times New Roman"/>
          <w:sz w:val="24"/>
          <w:szCs w:val="24"/>
        </w:rPr>
      </w:pPr>
    </w:p>
    <w:p w14:paraId="14247015" w14:textId="77777777" w:rsidR="00662811" w:rsidRPr="005C5EC4" w:rsidRDefault="00662811" w:rsidP="00662811">
      <w:pPr>
        <w:jc w:val="center"/>
        <w:rPr>
          <w:rFonts w:ascii="Times New Roman" w:hAnsi="Times New Roman"/>
          <w:b/>
          <w:sz w:val="24"/>
          <w:szCs w:val="24"/>
        </w:rPr>
      </w:pPr>
      <w:r w:rsidRPr="005C5EC4">
        <w:rPr>
          <w:rFonts w:ascii="Times New Roman" w:hAnsi="Times New Roman"/>
          <w:b/>
          <w:sz w:val="24"/>
          <w:szCs w:val="24"/>
        </w:rPr>
        <w:t xml:space="preserve">Vereadora </w:t>
      </w:r>
      <w:proofErr w:type="spellStart"/>
      <w:r w:rsidRPr="005C5EC4">
        <w:rPr>
          <w:rFonts w:ascii="Times New Roman" w:hAnsi="Times New Roman"/>
          <w:b/>
          <w:sz w:val="24"/>
          <w:szCs w:val="24"/>
        </w:rPr>
        <w:t>Arilúzia</w:t>
      </w:r>
      <w:proofErr w:type="spellEnd"/>
      <w:r w:rsidRPr="005C5EC4">
        <w:rPr>
          <w:rFonts w:ascii="Times New Roman" w:hAnsi="Times New Roman"/>
          <w:b/>
          <w:sz w:val="24"/>
          <w:szCs w:val="24"/>
        </w:rPr>
        <w:t xml:space="preserve"> </w:t>
      </w:r>
      <w:proofErr w:type="spellStart"/>
      <w:r w:rsidRPr="005C5EC4">
        <w:rPr>
          <w:rFonts w:ascii="Times New Roman" w:hAnsi="Times New Roman"/>
          <w:b/>
          <w:sz w:val="24"/>
          <w:szCs w:val="24"/>
        </w:rPr>
        <w:t>Sasnara</w:t>
      </w:r>
      <w:proofErr w:type="spellEnd"/>
      <w:r w:rsidRPr="005C5EC4">
        <w:rPr>
          <w:rFonts w:ascii="Times New Roman" w:hAnsi="Times New Roman"/>
          <w:b/>
          <w:sz w:val="24"/>
          <w:szCs w:val="24"/>
        </w:rPr>
        <w:t xml:space="preserve"> de Araújo Medeiros – PSB</w:t>
      </w:r>
    </w:p>
    <w:p w14:paraId="54EC95B1" w14:textId="77777777" w:rsidR="00662811" w:rsidRPr="005C5EC4" w:rsidRDefault="00662811" w:rsidP="00662811">
      <w:pPr>
        <w:jc w:val="both"/>
        <w:rPr>
          <w:rFonts w:ascii="Times New Roman" w:hAnsi="Times New Roman"/>
          <w:sz w:val="24"/>
          <w:szCs w:val="24"/>
        </w:rPr>
      </w:pPr>
    </w:p>
    <w:p w14:paraId="13378CC2" w14:textId="77777777" w:rsidR="00662811" w:rsidRPr="005C5EC4" w:rsidRDefault="00662811" w:rsidP="00662811">
      <w:pPr>
        <w:jc w:val="center"/>
        <w:rPr>
          <w:rFonts w:ascii="Times New Roman" w:hAnsi="Times New Roman"/>
          <w:b/>
          <w:sz w:val="24"/>
          <w:szCs w:val="24"/>
        </w:rPr>
      </w:pPr>
      <w:r w:rsidRPr="005C5EC4">
        <w:rPr>
          <w:rFonts w:ascii="Times New Roman" w:hAnsi="Times New Roman"/>
          <w:b/>
          <w:sz w:val="24"/>
          <w:szCs w:val="24"/>
        </w:rPr>
        <w:t>JUSTIFICATIVA</w:t>
      </w:r>
    </w:p>
    <w:p w14:paraId="551F9FB4" w14:textId="77777777" w:rsidR="00662811" w:rsidRPr="005C5EC4" w:rsidRDefault="00662811" w:rsidP="00662811">
      <w:pPr>
        <w:jc w:val="center"/>
        <w:rPr>
          <w:rFonts w:ascii="Times New Roman" w:hAnsi="Times New Roman"/>
          <w:b/>
          <w:sz w:val="24"/>
          <w:szCs w:val="24"/>
        </w:rPr>
      </w:pPr>
    </w:p>
    <w:p w14:paraId="3F7C9F48" w14:textId="4BD8FEFD" w:rsidR="00662811" w:rsidRPr="005C5EC4" w:rsidRDefault="00662811" w:rsidP="00662811">
      <w:pPr>
        <w:ind w:firstLine="708"/>
        <w:jc w:val="both"/>
        <w:rPr>
          <w:rFonts w:ascii="Times New Roman" w:hAnsi="Times New Roman"/>
          <w:sz w:val="24"/>
          <w:szCs w:val="24"/>
        </w:rPr>
      </w:pPr>
      <w:r w:rsidRPr="005C5EC4">
        <w:rPr>
          <w:rFonts w:ascii="Times New Roman" w:hAnsi="Times New Roman"/>
          <w:sz w:val="24"/>
          <w:szCs w:val="24"/>
        </w:rPr>
        <w:lastRenderedPageBreak/>
        <w:t xml:space="preserve">A presente proposição </w:t>
      </w:r>
      <w:r>
        <w:rPr>
          <w:rFonts w:ascii="Times New Roman" w:hAnsi="Times New Roman"/>
          <w:sz w:val="24"/>
          <w:szCs w:val="24"/>
        </w:rPr>
        <w:t>vem atender</w:t>
      </w:r>
      <w:r w:rsidRPr="005C5EC4">
        <w:rPr>
          <w:rFonts w:ascii="Times New Roman" w:hAnsi="Times New Roman"/>
          <w:sz w:val="24"/>
          <w:szCs w:val="24"/>
        </w:rPr>
        <w:t xml:space="preserve"> a necessidade da construção de pontos de ônibus com cobertura no Conjunto Sebastião Araújo e comunidade Alto dos Remédios.</w:t>
      </w:r>
      <w:r>
        <w:rPr>
          <w:rFonts w:ascii="Times New Roman" w:hAnsi="Times New Roman"/>
          <w:sz w:val="24"/>
          <w:szCs w:val="24"/>
        </w:rPr>
        <w:t xml:space="preserve"> Considerando, </w:t>
      </w:r>
      <w:r w:rsidR="006A6664">
        <w:rPr>
          <w:rFonts w:ascii="Times New Roman" w:hAnsi="Times New Roman"/>
          <w:sz w:val="24"/>
          <w:szCs w:val="24"/>
        </w:rPr>
        <w:t>a importância para quem usa</w:t>
      </w:r>
      <w:r w:rsidRPr="005C5EC4">
        <w:rPr>
          <w:rFonts w:ascii="Times New Roman" w:hAnsi="Times New Roman"/>
          <w:sz w:val="24"/>
          <w:szCs w:val="24"/>
        </w:rPr>
        <w:t xml:space="preserve"> o transporte público</w:t>
      </w:r>
      <w:r w:rsidR="006A6664">
        <w:rPr>
          <w:rFonts w:ascii="Times New Roman" w:hAnsi="Times New Roman"/>
          <w:sz w:val="24"/>
          <w:szCs w:val="24"/>
        </w:rPr>
        <w:t xml:space="preserve">, as paradas de ônibus </w:t>
      </w:r>
      <w:r w:rsidR="006A6664" w:rsidRPr="005C5EC4">
        <w:rPr>
          <w:rFonts w:ascii="Times New Roman" w:hAnsi="Times New Roman"/>
          <w:sz w:val="24"/>
          <w:szCs w:val="24"/>
        </w:rPr>
        <w:t>s</w:t>
      </w:r>
      <w:r w:rsidR="006A6664">
        <w:rPr>
          <w:rFonts w:ascii="Times New Roman" w:hAnsi="Times New Roman"/>
          <w:sz w:val="24"/>
          <w:szCs w:val="24"/>
        </w:rPr>
        <w:t>ervem</w:t>
      </w:r>
      <w:r w:rsidRPr="005C5EC4">
        <w:rPr>
          <w:rFonts w:ascii="Times New Roman" w:hAnsi="Times New Roman"/>
          <w:sz w:val="24"/>
          <w:szCs w:val="24"/>
        </w:rPr>
        <w:t xml:space="preserve"> para proteger</w:t>
      </w:r>
      <w:r w:rsidR="006A6664">
        <w:rPr>
          <w:rFonts w:ascii="Times New Roman" w:hAnsi="Times New Roman"/>
          <w:sz w:val="24"/>
          <w:szCs w:val="24"/>
        </w:rPr>
        <w:t xml:space="preserve"> os indivíduos</w:t>
      </w:r>
      <w:r w:rsidRPr="005C5EC4">
        <w:rPr>
          <w:rFonts w:ascii="Times New Roman" w:hAnsi="Times New Roman"/>
          <w:sz w:val="24"/>
          <w:szCs w:val="24"/>
        </w:rPr>
        <w:t xml:space="preserve"> da chuva ou do sol,</w:t>
      </w:r>
      <w:r w:rsidR="006A6664">
        <w:rPr>
          <w:rFonts w:ascii="Times New Roman" w:hAnsi="Times New Roman"/>
          <w:sz w:val="24"/>
          <w:szCs w:val="24"/>
        </w:rPr>
        <w:t xml:space="preserve"> pois em muitos casos existe </w:t>
      </w:r>
      <w:r w:rsidRPr="005C5EC4">
        <w:rPr>
          <w:rFonts w:ascii="Times New Roman" w:hAnsi="Times New Roman"/>
          <w:sz w:val="24"/>
          <w:szCs w:val="24"/>
        </w:rPr>
        <w:t>um período de espera</w:t>
      </w:r>
      <w:r w:rsidR="006A6664">
        <w:rPr>
          <w:rFonts w:ascii="Times New Roman" w:hAnsi="Times New Roman"/>
          <w:sz w:val="24"/>
          <w:szCs w:val="24"/>
        </w:rPr>
        <w:t xml:space="preserve"> até pegar o ônibus, nas duas comunidades</w:t>
      </w:r>
      <w:r w:rsidRPr="005C5EC4">
        <w:rPr>
          <w:rFonts w:ascii="Times New Roman" w:hAnsi="Times New Roman"/>
          <w:sz w:val="24"/>
          <w:szCs w:val="24"/>
        </w:rPr>
        <w:t xml:space="preserve"> </w:t>
      </w:r>
      <w:r w:rsidR="006A6664">
        <w:rPr>
          <w:rFonts w:ascii="Times New Roman" w:hAnsi="Times New Roman"/>
          <w:sz w:val="24"/>
          <w:szCs w:val="24"/>
        </w:rPr>
        <w:t>citadas não existe</w:t>
      </w:r>
      <w:r w:rsidRPr="005C5EC4">
        <w:rPr>
          <w:rFonts w:ascii="Times New Roman" w:hAnsi="Times New Roman"/>
          <w:sz w:val="24"/>
          <w:szCs w:val="24"/>
        </w:rPr>
        <w:t xml:space="preserve"> um lugar adequado para </w:t>
      </w:r>
      <w:r w:rsidR="006A6664">
        <w:rPr>
          <w:rFonts w:ascii="Times New Roman" w:hAnsi="Times New Roman"/>
          <w:sz w:val="24"/>
          <w:szCs w:val="24"/>
        </w:rPr>
        <w:t>essa espera</w:t>
      </w:r>
      <w:r w:rsidRPr="005C5EC4">
        <w:rPr>
          <w:rFonts w:ascii="Times New Roman" w:hAnsi="Times New Roman"/>
          <w:sz w:val="24"/>
          <w:szCs w:val="24"/>
        </w:rPr>
        <w:t xml:space="preserve">. É notório a necessidade desse amparo </w:t>
      </w:r>
      <w:r w:rsidR="006A6664">
        <w:rPr>
          <w:rFonts w:ascii="Times New Roman" w:hAnsi="Times New Roman"/>
          <w:sz w:val="24"/>
          <w:szCs w:val="24"/>
        </w:rPr>
        <w:t xml:space="preserve">principalmente </w:t>
      </w:r>
      <w:r w:rsidRPr="005C5EC4">
        <w:rPr>
          <w:rFonts w:ascii="Times New Roman" w:hAnsi="Times New Roman"/>
          <w:sz w:val="24"/>
          <w:szCs w:val="24"/>
        </w:rPr>
        <w:t>aos estudantes nos meses que tramita o ano letivo, quando precisam</w:t>
      </w:r>
      <w:r>
        <w:rPr>
          <w:rFonts w:ascii="Times New Roman" w:hAnsi="Times New Roman"/>
          <w:sz w:val="24"/>
          <w:szCs w:val="24"/>
        </w:rPr>
        <w:t xml:space="preserve"> todos os dias</w:t>
      </w:r>
      <w:r w:rsidRPr="005C5EC4">
        <w:rPr>
          <w:rFonts w:ascii="Times New Roman" w:hAnsi="Times New Roman"/>
          <w:sz w:val="24"/>
          <w:szCs w:val="24"/>
        </w:rPr>
        <w:t xml:space="preserve"> aguardar os</w:t>
      </w:r>
      <w:r>
        <w:rPr>
          <w:rFonts w:ascii="Times New Roman" w:hAnsi="Times New Roman"/>
          <w:sz w:val="24"/>
          <w:szCs w:val="24"/>
        </w:rPr>
        <w:t xml:space="preserve"> </w:t>
      </w:r>
      <w:r w:rsidRPr="005C5EC4">
        <w:rPr>
          <w:rFonts w:ascii="Times New Roman" w:hAnsi="Times New Roman"/>
          <w:sz w:val="24"/>
          <w:szCs w:val="24"/>
        </w:rPr>
        <w:t>ônibus escolares.</w:t>
      </w:r>
    </w:p>
    <w:p w14:paraId="2AF775D5" w14:textId="77777777" w:rsidR="00662811" w:rsidRPr="005C5EC4" w:rsidRDefault="00662811" w:rsidP="00662811">
      <w:pPr>
        <w:jc w:val="both"/>
        <w:rPr>
          <w:rFonts w:ascii="Times New Roman" w:hAnsi="Times New Roman"/>
          <w:sz w:val="24"/>
          <w:szCs w:val="24"/>
        </w:rPr>
      </w:pPr>
    </w:p>
    <w:p w14:paraId="72703CB3" w14:textId="77777777" w:rsidR="00662811" w:rsidRDefault="00662811" w:rsidP="00662811">
      <w:pPr>
        <w:jc w:val="center"/>
        <w:rPr>
          <w:rFonts w:ascii="Times New Roman" w:hAnsi="Times New Roman"/>
          <w:b/>
          <w:sz w:val="24"/>
          <w:szCs w:val="24"/>
        </w:rPr>
      </w:pPr>
      <w:r w:rsidRPr="005C5EC4">
        <w:rPr>
          <w:rFonts w:ascii="Times New Roman" w:hAnsi="Times New Roman"/>
          <w:b/>
          <w:sz w:val="24"/>
          <w:szCs w:val="24"/>
        </w:rPr>
        <w:t xml:space="preserve">Vereadora </w:t>
      </w:r>
      <w:proofErr w:type="spellStart"/>
      <w:r w:rsidRPr="005C5EC4">
        <w:rPr>
          <w:rFonts w:ascii="Times New Roman" w:hAnsi="Times New Roman"/>
          <w:b/>
          <w:sz w:val="24"/>
          <w:szCs w:val="24"/>
        </w:rPr>
        <w:t>Arilúzia</w:t>
      </w:r>
      <w:proofErr w:type="spellEnd"/>
      <w:r w:rsidRPr="005C5EC4">
        <w:rPr>
          <w:rFonts w:ascii="Times New Roman" w:hAnsi="Times New Roman"/>
          <w:b/>
          <w:sz w:val="24"/>
          <w:szCs w:val="24"/>
        </w:rPr>
        <w:t xml:space="preserve"> </w:t>
      </w:r>
      <w:proofErr w:type="spellStart"/>
      <w:r w:rsidRPr="005C5EC4">
        <w:rPr>
          <w:rFonts w:ascii="Times New Roman" w:hAnsi="Times New Roman"/>
          <w:b/>
          <w:sz w:val="24"/>
          <w:szCs w:val="24"/>
        </w:rPr>
        <w:t>Sasnara</w:t>
      </w:r>
      <w:proofErr w:type="spellEnd"/>
      <w:r w:rsidRPr="005C5EC4">
        <w:rPr>
          <w:rFonts w:ascii="Times New Roman" w:hAnsi="Times New Roman"/>
          <w:b/>
          <w:sz w:val="24"/>
          <w:szCs w:val="24"/>
        </w:rPr>
        <w:t xml:space="preserve"> de Araújo Medeiros – PSB</w:t>
      </w:r>
    </w:p>
    <w:p w14:paraId="56D59470" w14:textId="5953153E" w:rsidR="00662811" w:rsidRDefault="00662811" w:rsidP="00662811">
      <w:pPr>
        <w:jc w:val="center"/>
        <w:rPr>
          <w:rFonts w:ascii="Times New Roman" w:hAnsi="Times New Roman"/>
          <w:b/>
          <w:sz w:val="24"/>
          <w:szCs w:val="24"/>
        </w:rPr>
      </w:pPr>
    </w:p>
    <w:p w14:paraId="6362CD87" w14:textId="6073A45C" w:rsidR="006A6664" w:rsidRDefault="006A6664" w:rsidP="00662811">
      <w:pPr>
        <w:jc w:val="center"/>
        <w:rPr>
          <w:rFonts w:ascii="Times New Roman" w:hAnsi="Times New Roman"/>
          <w:b/>
          <w:sz w:val="24"/>
          <w:szCs w:val="24"/>
        </w:rPr>
      </w:pPr>
      <w:r w:rsidRPr="004D7345">
        <w:rPr>
          <w:rFonts w:ascii="Times New Roman" w:hAnsi="Times New Roman"/>
          <w:b/>
          <w:sz w:val="24"/>
          <w:szCs w:val="24"/>
        </w:rPr>
        <w:t>CÂMARA MUNICIPAL DE CRUZÊTA</w:t>
      </w:r>
    </w:p>
    <w:p w14:paraId="5AAC7ECD" w14:textId="77777777" w:rsidR="00662811" w:rsidRPr="004D7345" w:rsidRDefault="00662811" w:rsidP="00662811">
      <w:pPr>
        <w:spacing w:after="0" w:line="240" w:lineRule="auto"/>
        <w:jc w:val="center"/>
        <w:rPr>
          <w:rFonts w:ascii="Times New Roman" w:hAnsi="Times New Roman"/>
          <w:b/>
          <w:sz w:val="24"/>
          <w:szCs w:val="24"/>
        </w:rPr>
      </w:pPr>
      <w:r w:rsidRPr="004D7345">
        <w:rPr>
          <w:rFonts w:ascii="Times New Roman" w:hAnsi="Times New Roman"/>
          <w:b/>
          <w:sz w:val="24"/>
          <w:szCs w:val="24"/>
        </w:rPr>
        <w:t>ARILÚZIA SASNARA DE ARAÚJO MEDEIROS</w:t>
      </w:r>
    </w:p>
    <w:p w14:paraId="268970D1" w14:textId="77777777" w:rsidR="00662811" w:rsidRPr="004D7345" w:rsidRDefault="00662811" w:rsidP="00662811">
      <w:pPr>
        <w:spacing w:after="0" w:line="240" w:lineRule="auto"/>
        <w:jc w:val="center"/>
        <w:rPr>
          <w:rFonts w:ascii="Times New Roman" w:hAnsi="Times New Roman"/>
          <w:b/>
          <w:sz w:val="24"/>
          <w:szCs w:val="24"/>
        </w:rPr>
      </w:pPr>
    </w:p>
    <w:p w14:paraId="01B9BC73" w14:textId="77777777" w:rsidR="00662811" w:rsidRPr="004D7345" w:rsidRDefault="00662811" w:rsidP="00662811">
      <w:pPr>
        <w:spacing w:after="0" w:line="240" w:lineRule="auto"/>
        <w:jc w:val="center"/>
        <w:rPr>
          <w:rFonts w:ascii="Times New Roman" w:hAnsi="Times New Roman"/>
          <w:b/>
          <w:sz w:val="24"/>
          <w:szCs w:val="24"/>
        </w:rPr>
      </w:pPr>
      <w:r w:rsidRPr="004D7345">
        <w:rPr>
          <w:rFonts w:ascii="Times New Roman" w:hAnsi="Times New Roman"/>
          <w:b/>
          <w:sz w:val="24"/>
          <w:szCs w:val="24"/>
        </w:rPr>
        <w:t>VEREADORA – PSB</w:t>
      </w:r>
    </w:p>
    <w:p w14:paraId="4D7F35EF" w14:textId="77777777" w:rsidR="00662811" w:rsidRPr="004D7345" w:rsidRDefault="00662811" w:rsidP="00662811">
      <w:pPr>
        <w:rPr>
          <w:rFonts w:ascii="Times New Roman" w:hAnsi="Times New Roman"/>
          <w:b/>
          <w:sz w:val="24"/>
          <w:szCs w:val="24"/>
        </w:rPr>
      </w:pPr>
    </w:p>
    <w:p w14:paraId="2444E779" w14:textId="152A4740" w:rsidR="00662811" w:rsidRPr="004D7345" w:rsidRDefault="00662811" w:rsidP="00662811">
      <w:pPr>
        <w:jc w:val="right"/>
        <w:rPr>
          <w:rFonts w:ascii="Times New Roman" w:hAnsi="Times New Roman"/>
          <w:b/>
          <w:sz w:val="24"/>
          <w:szCs w:val="24"/>
        </w:rPr>
      </w:pPr>
      <w:r w:rsidRPr="004D7345">
        <w:rPr>
          <w:rFonts w:ascii="Times New Roman" w:hAnsi="Times New Roman"/>
          <w:b/>
          <w:sz w:val="24"/>
          <w:szCs w:val="24"/>
        </w:rPr>
        <w:t xml:space="preserve">Processo nº </w:t>
      </w:r>
      <w:r w:rsidR="00720A85">
        <w:rPr>
          <w:rFonts w:ascii="Times New Roman" w:hAnsi="Times New Roman"/>
          <w:b/>
          <w:sz w:val="24"/>
          <w:szCs w:val="24"/>
        </w:rPr>
        <w:t>138</w:t>
      </w:r>
      <w:r w:rsidRPr="004D7345">
        <w:rPr>
          <w:rFonts w:ascii="Times New Roman" w:hAnsi="Times New Roman"/>
          <w:b/>
          <w:sz w:val="24"/>
          <w:szCs w:val="24"/>
        </w:rPr>
        <w:t>/2021</w:t>
      </w:r>
    </w:p>
    <w:p w14:paraId="0270C8AE" w14:textId="77777777" w:rsidR="00662811" w:rsidRPr="004D7345" w:rsidRDefault="00662811" w:rsidP="00662811">
      <w:pPr>
        <w:rPr>
          <w:rFonts w:ascii="Times New Roman" w:hAnsi="Times New Roman"/>
          <w:b/>
          <w:sz w:val="24"/>
          <w:szCs w:val="24"/>
        </w:rPr>
      </w:pPr>
    </w:p>
    <w:p w14:paraId="3BCF65C5" w14:textId="3B421842" w:rsidR="00662811" w:rsidRPr="004D7345" w:rsidRDefault="00662811" w:rsidP="00662811">
      <w:pPr>
        <w:jc w:val="center"/>
        <w:rPr>
          <w:rFonts w:ascii="Times New Roman" w:hAnsi="Times New Roman"/>
          <w:sz w:val="24"/>
          <w:szCs w:val="24"/>
        </w:rPr>
      </w:pPr>
      <w:r w:rsidRPr="004D7345">
        <w:rPr>
          <w:rFonts w:ascii="Times New Roman" w:hAnsi="Times New Roman"/>
          <w:b/>
          <w:sz w:val="24"/>
          <w:szCs w:val="24"/>
        </w:rPr>
        <w:t xml:space="preserve">REQUERIMENTO Nº </w:t>
      </w:r>
      <w:r w:rsidR="00580F44">
        <w:rPr>
          <w:rFonts w:ascii="Times New Roman" w:hAnsi="Times New Roman"/>
          <w:b/>
          <w:sz w:val="24"/>
          <w:szCs w:val="24"/>
        </w:rPr>
        <w:t>77</w:t>
      </w:r>
      <w:r w:rsidRPr="004D7345">
        <w:rPr>
          <w:rFonts w:ascii="Times New Roman" w:hAnsi="Times New Roman"/>
          <w:b/>
          <w:sz w:val="24"/>
          <w:szCs w:val="24"/>
        </w:rPr>
        <w:t>/2021</w:t>
      </w:r>
    </w:p>
    <w:p w14:paraId="1E801701" w14:textId="77777777" w:rsidR="00662811" w:rsidRPr="005C5EC4" w:rsidRDefault="00662811" w:rsidP="00662811">
      <w:pPr>
        <w:jc w:val="both"/>
        <w:rPr>
          <w:rFonts w:ascii="Times New Roman" w:hAnsi="Times New Roman"/>
          <w:sz w:val="24"/>
          <w:szCs w:val="24"/>
        </w:rPr>
      </w:pPr>
    </w:p>
    <w:p w14:paraId="32FF4314" w14:textId="77777777" w:rsidR="00662811" w:rsidRPr="005C5EC4" w:rsidRDefault="00662811" w:rsidP="006A6664">
      <w:pPr>
        <w:ind w:left="708" w:firstLine="708"/>
        <w:jc w:val="both"/>
        <w:rPr>
          <w:rFonts w:ascii="Times New Roman" w:hAnsi="Times New Roman"/>
          <w:sz w:val="24"/>
          <w:szCs w:val="24"/>
        </w:rPr>
      </w:pPr>
      <w:proofErr w:type="spellStart"/>
      <w:r w:rsidRPr="005C5EC4">
        <w:rPr>
          <w:rFonts w:ascii="Times New Roman" w:hAnsi="Times New Roman"/>
          <w:sz w:val="24"/>
          <w:szCs w:val="24"/>
        </w:rPr>
        <w:t>Exmº</w:t>
      </w:r>
      <w:proofErr w:type="spellEnd"/>
      <w:r w:rsidRPr="005C5EC4">
        <w:rPr>
          <w:rFonts w:ascii="Times New Roman" w:hAnsi="Times New Roman"/>
          <w:sz w:val="24"/>
          <w:szCs w:val="24"/>
        </w:rPr>
        <w:t xml:space="preserve"> Sr. Presidente da Câmara Municipal de Cruzeta.</w:t>
      </w:r>
    </w:p>
    <w:p w14:paraId="05BD1536" w14:textId="77777777" w:rsidR="00662811" w:rsidRDefault="00662811" w:rsidP="006A6664">
      <w:pPr>
        <w:ind w:firstLine="1416"/>
        <w:jc w:val="both"/>
        <w:rPr>
          <w:rFonts w:ascii="Times New Roman" w:hAnsi="Times New Roman"/>
          <w:sz w:val="24"/>
          <w:szCs w:val="24"/>
        </w:rPr>
      </w:pPr>
      <w:r w:rsidRPr="005C5EC4">
        <w:rPr>
          <w:rFonts w:ascii="Times New Roman" w:hAnsi="Times New Roman"/>
          <w:sz w:val="24"/>
          <w:szCs w:val="24"/>
        </w:rPr>
        <w:t xml:space="preserve">Requeiro a Mesa, ouvido o Plenário, para que seja encaminhado expediente ao </w:t>
      </w:r>
      <w:proofErr w:type="spellStart"/>
      <w:r w:rsidRPr="005C5EC4">
        <w:rPr>
          <w:rFonts w:ascii="Times New Roman" w:hAnsi="Times New Roman"/>
          <w:sz w:val="24"/>
          <w:szCs w:val="24"/>
        </w:rPr>
        <w:t>Exmº</w:t>
      </w:r>
      <w:proofErr w:type="spellEnd"/>
      <w:r w:rsidRPr="005C5EC4">
        <w:rPr>
          <w:rFonts w:ascii="Times New Roman" w:hAnsi="Times New Roman"/>
          <w:sz w:val="24"/>
          <w:szCs w:val="24"/>
        </w:rPr>
        <w:t xml:space="preserve">  Sr. Prefeito Municipal</w:t>
      </w:r>
      <w:r>
        <w:rPr>
          <w:rFonts w:ascii="Times New Roman" w:hAnsi="Times New Roman"/>
          <w:sz w:val="24"/>
          <w:szCs w:val="24"/>
        </w:rPr>
        <w:t xml:space="preserve"> com cópia a secretária Municipal de Saúde</w:t>
      </w:r>
      <w:r w:rsidRPr="005C5EC4">
        <w:rPr>
          <w:rFonts w:ascii="Times New Roman" w:hAnsi="Times New Roman"/>
          <w:sz w:val="24"/>
          <w:szCs w:val="24"/>
        </w:rPr>
        <w:t>, solicitando</w:t>
      </w:r>
      <w:r>
        <w:rPr>
          <w:rFonts w:ascii="Times New Roman" w:hAnsi="Times New Roman"/>
          <w:sz w:val="24"/>
          <w:szCs w:val="24"/>
        </w:rPr>
        <w:t xml:space="preserve"> que seja visto a possibilidade da contratação de médicos com especialidades em Pediatria, Ginecologia, Cardiologia, Ortopedia, e tantas outras especialidades que supram a demanda da população conforme necessidades e procura a secretaria Municipal de saúde, em nosso município. </w:t>
      </w:r>
    </w:p>
    <w:p w14:paraId="4A49C253" w14:textId="43648075" w:rsidR="00662811" w:rsidRDefault="00662811" w:rsidP="006A6664">
      <w:pPr>
        <w:spacing w:line="360" w:lineRule="auto"/>
        <w:ind w:left="708" w:firstLine="708"/>
        <w:jc w:val="both"/>
        <w:rPr>
          <w:rFonts w:ascii="Times New Roman" w:hAnsi="Times New Roman"/>
          <w:sz w:val="24"/>
          <w:szCs w:val="24"/>
        </w:rPr>
      </w:pPr>
      <w:r w:rsidRPr="005C5EC4">
        <w:rPr>
          <w:rFonts w:ascii="Times New Roman" w:hAnsi="Times New Roman"/>
          <w:sz w:val="24"/>
          <w:szCs w:val="24"/>
        </w:rPr>
        <w:t xml:space="preserve">Sala Pedro Vital da Câmara Municipal de </w:t>
      </w:r>
      <w:proofErr w:type="spellStart"/>
      <w:r w:rsidRPr="005C5EC4">
        <w:rPr>
          <w:rFonts w:ascii="Times New Roman" w:hAnsi="Times New Roman"/>
          <w:sz w:val="24"/>
          <w:szCs w:val="24"/>
        </w:rPr>
        <w:t>Cruzêta</w:t>
      </w:r>
      <w:proofErr w:type="spellEnd"/>
      <w:r w:rsidRPr="005C5EC4">
        <w:rPr>
          <w:rFonts w:ascii="Times New Roman" w:hAnsi="Times New Roman"/>
          <w:sz w:val="24"/>
          <w:szCs w:val="24"/>
        </w:rPr>
        <w:t xml:space="preserve">-RN, </w:t>
      </w:r>
      <w:r w:rsidR="006A6664" w:rsidRPr="005C5EC4">
        <w:rPr>
          <w:rFonts w:ascii="Times New Roman" w:hAnsi="Times New Roman"/>
          <w:sz w:val="24"/>
          <w:szCs w:val="24"/>
        </w:rPr>
        <w:t>em 03</w:t>
      </w:r>
      <w:r w:rsidR="006A6664">
        <w:rPr>
          <w:rFonts w:ascii="Times New Roman" w:hAnsi="Times New Roman"/>
          <w:sz w:val="24"/>
          <w:szCs w:val="24"/>
        </w:rPr>
        <w:t xml:space="preserve"> de agosto </w:t>
      </w:r>
      <w:r w:rsidRPr="005C5EC4">
        <w:rPr>
          <w:rFonts w:ascii="Times New Roman" w:hAnsi="Times New Roman"/>
          <w:sz w:val="24"/>
          <w:szCs w:val="24"/>
        </w:rPr>
        <w:t>de 2021.</w:t>
      </w:r>
    </w:p>
    <w:p w14:paraId="01A0E831" w14:textId="77777777" w:rsidR="006A6664" w:rsidRPr="005C5EC4" w:rsidRDefault="006A6664" w:rsidP="006A6664">
      <w:pPr>
        <w:spacing w:line="360" w:lineRule="auto"/>
        <w:ind w:left="708" w:firstLine="708"/>
        <w:jc w:val="both"/>
        <w:rPr>
          <w:rFonts w:ascii="Times New Roman" w:hAnsi="Times New Roman"/>
          <w:sz w:val="24"/>
          <w:szCs w:val="24"/>
        </w:rPr>
      </w:pPr>
    </w:p>
    <w:p w14:paraId="0AB0CB57" w14:textId="77777777" w:rsidR="00662811" w:rsidRPr="005C5EC4" w:rsidRDefault="00662811" w:rsidP="00662811">
      <w:pPr>
        <w:jc w:val="center"/>
        <w:rPr>
          <w:rFonts w:ascii="Times New Roman" w:hAnsi="Times New Roman"/>
          <w:b/>
          <w:sz w:val="24"/>
          <w:szCs w:val="24"/>
        </w:rPr>
      </w:pPr>
      <w:r w:rsidRPr="005C5EC4">
        <w:rPr>
          <w:rFonts w:ascii="Times New Roman" w:hAnsi="Times New Roman"/>
          <w:b/>
          <w:sz w:val="24"/>
          <w:szCs w:val="24"/>
        </w:rPr>
        <w:t xml:space="preserve">Vereadora </w:t>
      </w:r>
      <w:proofErr w:type="spellStart"/>
      <w:r w:rsidRPr="005C5EC4">
        <w:rPr>
          <w:rFonts w:ascii="Times New Roman" w:hAnsi="Times New Roman"/>
          <w:b/>
          <w:sz w:val="24"/>
          <w:szCs w:val="24"/>
        </w:rPr>
        <w:t>Arilúzia</w:t>
      </w:r>
      <w:proofErr w:type="spellEnd"/>
      <w:r w:rsidRPr="005C5EC4">
        <w:rPr>
          <w:rFonts w:ascii="Times New Roman" w:hAnsi="Times New Roman"/>
          <w:b/>
          <w:sz w:val="24"/>
          <w:szCs w:val="24"/>
        </w:rPr>
        <w:t xml:space="preserve"> </w:t>
      </w:r>
      <w:proofErr w:type="spellStart"/>
      <w:r w:rsidRPr="005C5EC4">
        <w:rPr>
          <w:rFonts w:ascii="Times New Roman" w:hAnsi="Times New Roman"/>
          <w:b/>
          <w:sz w:val="24"/>
          <w:szCs w:val="24"/>
        </w:rPr>
        <w:t>Sasnara</w:t>
      </w:r>
      <w:proofErr w:type="spellEnd"/>
      <w:r w:rsidRPr="005C5EC4">
        <w:rPr>
          <w:rFonts w:ascii="Times New Roman" w:hAnsi="Times New Roman"/>
          <w:b/>
          <w:sz w:val="24"/>
          <w:szCs w:val="24"/>
        </w:rPr>
        <w:t xml:space="preserve"> de Araújo Medeiros – PSB</w:t>
      </w:r>
    </w:p>
    <w:p w14:paraId="3B756C46" w14:textId="77777777" w:rsidR="00662811" w:rsidRPr="005C5EC4" w:rsidRDefault="00662811" w:rsidP="00662811">
      <w:pPr>
        <w:jc w:val="both"/>
        <w:rPr>
          <w:rFonts w:ascii="Times New Roman" w:hAnsi="Times New Roman"/>
          <w:sz w:val="24"/>
          <w:szCs w:val="24"/>
        </w:rPr>
      </w:pPr>
    </w:p>
    <w:p w14:paraId="22C77E97" w14:textId="77777777" w:rsidR="00662811" w:rsidRDefault="00662811" w:rsidP="00662811">
      <w:pPr>
        <w:jc w:val="center"/>
        <w:rPr>
          <w:rFonts w:ascii="Times New Roman" w:hAnsi="Times New Roman"/>
          <w:b/>
          <w:sz w:val="24"/>
          <w:szCs w:val="24"/>
        </w:rPr>
      </w:pPr>
      <w:r w:rsidRPr="005C5EC4">
        <w:rPr>
          <w:rFonts w:ascii="Times New Roman" w:hAnsi="Times New Roman"/>
          <w:b/>
          <w:sz w:val="24"/>
          <w:szCs w:val="24"/>
        </w:rPr>
        <w:t>JUSTIFICATIVA</w:t>
      </w:r>
    </w:p>
    <w:p w14:paraId="40553E0A" w14:textId="77777777" w:rsidR="006A6664" w:rsidRDefault="006A6664" w:rsidP="00662811">
      <w:pPr>
        <w:jc w:val="both"/>
        <w:rPr>
          <w:rFonts w:ascii="Times New Roman" w:hAnsi="Times New Roman"/>
          <w:b/>
          <w:sz w:val="24"/>
          <w:szCs w:val="24"/>
        </w:rPr>
      </w:pPr>
    </w:p>
    <w:p w14:paraId="2F3C1B30" w14:textId="32BEED1A" w:rsidR="00662811" w:rsidRPr="005C5EC4" w:rsidRDefault="00662811" w:rsidP="006A6664">
      <w:pPr>
        <w:spacing w:line="360" w:lineRule="auto"/>
        <w:ind w:firstLine="708"/>
        <w:jc w:val="both"/>
        <w:rPr>
          <w:rFonts w:ascii="Times New Roman" w:hAnsi="Times New Roman"/>
          <w:sz w:val="24"/>
          <w:szCs w:val="24"/>
        </w:rPr>
      </w:pPr>
      <w:r w:rsidRPr="00EB0160">
        <w:rPr>
          <w:rFonts w:ascii="Times New Roman" w:hAnsi="Times New Roman"/>
          <w:sz w:val="24"/>
          <w:szCs w:val="24"/>
        </w:rPr>
        <w:t xml:space="preserve">A proposição ora apresentada </w:t>
      </w:r>
      <w:r>
        <w:rPr>
          <w:rFonts w:ascii="Times New Roman" w:hAnsi="Times New Roman"/>
          <w:sz w:val="24"/>
          <w:szCs w:val="24"/>
        </w:rPr>
        <w:t xml:space="preserve">visa atender a demanda existente em nosso município na área das especialidades médicas, haja visto que </w:t>
      </w:r>
      <w:r w:rsidR="006A6664">
        <w:rPr>
          <w:rFonts w:ascii="Times New Roman" w:hAnsi="Times New Roman"/>
          <w:sz w:val="24"/>
          <w:szCs w:val="24"/>
        </w:rPr>
        <w:t>a maioria da população muitas vezes precisa</w:t>
      </w:r>
      <w:r>
        <w:rPr>
          <w:rFonts w:ascii="Times New Roman" w:hAnsi="Times New Roman"/>
          <w:sz w:val="24"/>
          <w:szCs w:val="24"/>
        </w:rPr>
        <w:t xml:space="preserve"> de </w:t>
      </w:r>
      <w:r>
        <w:rPr>
          <w:rFonts w:ascii="Times New Roman" w:hAnsi="Times New Roman"/>
          <w:sz w:val="24"/>
          <w:szCs w:val="24"/>
        </w:rPr>
        <w:lastRenderedPageBreak/>
        <w:t>um atendimento dessa natureza e não tem condições financeiras de realizar</w:t>
      </w:r>
      <w:r w:rsidR="006A6664">
        <w:rPr>
          <w:rFonts w:ascii="Times New Roman" w:hAnsi="Times New Roman"/>
          <w:sz w:val="24"/>
          <w:szCs w:val="24"/>
        </w:rPr>
        <w:t xml:space="preserve">. </w:t>
      </w:r>
      <w:r w:rsidRPr="000B62B1">
        <w:rPr>
          <w:rFonts w:ascii="Times New Roman" w:hAnsi="Times New Roman"/>
          <w:sz w:val="24"/>
          <w:szCs w:val="24"/>
        </w:rPr>
        <w:t xml:space="preserve">Nesse sentido a saúde </w:t>
      </w:r>
      <w:r w:rsidR="006A6664" w:rsidRPr="000B62B1">
        <w:rPr>
          <w:rFonts w:ascii="Times New Roman" w:hAnsi="Times New Roman"/>
          <w:sz w:val="24"/>
          <w:szCs w:val="24"/>
        </w:rPr>
        <w:t>pública</w:t>
      </w:r>
      <w:r w:rsidRPr="000B62B1">
        <w:rPr>
          <w:rFonts w:ascii="Times New Roman" w:hAnsi="Times New Roman"/>
          <w:sz w:val="24"/>
          <w:szCs w:val="24"/>
        </w:rPr>
        <w:t xml:space="preserve"> municipal trará esse justo benefício a população</w:t>
      </w:r>
      <w:r w:rsidR="006A6664">
        <w:rPr>
          <w:rFonts w:ascii="Times New Roman" w:hAnsi="Times New Roman"/>
          <w:sz w:val="24"/>
          <w:szCs w:val="24"/>
        </w:rPr>
        <w:t>.</w:t>
      </w:r>
    </w:p>
    <w:p w14:paraId="2FEBD5C8" w14:textId="77777777" w:rsidR="00662811" w:rsidRPr="005C5EC4" w:rsidRDefault="00662811" w:rsidP="00662811">
      <w:pPr>
        <w:jc w:val="both"/>
        <w:rPr>
          <w:rFonts w:ascii="Times New Roman" w:hAnsi="Times New Roman"/>
          <w:sz w:val="24"/>
          <w:szCs w:val="24"/>
        </w:rPr>
      </w:pPr>
    </w:p>
    <w:p w14:paraId="05752F3A" w14:textId="77777777" w:rsidR="00662811" w:rsidRDefault="00662811" w:rsidP="00662811">
      <w:pPr>
        <w:jc w:val="center"/>
        <w:rPr>
          <w:rFonts w:ascii="Times New Roman" w:hAnsi="Times New Roman"/>
          <w:b/>
          <w:sz w:val="24"/>
          <w:szCs w:val="24"/>
        </w:rPr>
      </w:pPr>
      <w:r w:rsidRPr="005C5EC4">
        <w:rPr>
          <w:rFonts w:ascii="Times New Roman" w:hAnsi="Times New Roman"/>
          <w:b/>
          <w:sz w:val="24"/>
          <w:szCs w:val="24"/>
        </w:rPr>
        <w:t xml:space="preserve">Vereadora </w:t>
      </w:r>
      <w:proofErr w:type="spellStart"/>
      <w:r w:rsidRPr="005C5EC4">
        <w:rPr>
          <w:rFonts w:ascii="Times New Roman" w:hAnsi="Times New Roman"/>
          <w:b/>
          <w:sz w:val="24"/>
          <w:szCs w:val="24"/>
        </w:rPr>
        <w:t>Arilúzia</w:t>
      </w:r>
      <w:proofErr w:type="spellEnd"/>
      <w:r w:rsidRPr="005C5EC4">
        <w:rPr>
          <w:rFonts w:ascii="Times New Roman" w:hAnsi="Times New Roman"/>
          <w:b/>
          <w:sz w:val="24"/>
          <w:szCs w:val="24"/>
        </w:rPr>
        <w:t xml:space="preserve"> </w:t>
      </w:r>
      <w:proofErr w:type="spellStart"/>
      <w:r w:rsidRPr="005C5EC4">
        <w:rPr>
          <w:rFonts w:ascii="Times New Roman" w:hAnsi="Times New Roman"/>
          <w:b/>
          <w:sz w:val="24"/>
          <w:szCs w:val="24"/>
        </w:rPr>
        <w:t>Sasnara</w:t>
      </w:r>
      <w:proofErr w:type="spellEnd"/>
      <w:r w:rsidRPr="005C5EC4">
        <w:rPr>
          <w:rFonts w:ascii="Times New Roman" w:hAnsi="Times New Roman"/>
          <w:b/>
          <w:sz w:val="24"/>
          <w:szCs w:val="24"/>
        </w:rPr>
        <w:t xml:space="preserve"> de Araújo Medeiros – PSB</w:t>
      </w:r>
    </w:p>
    <w:p w14:paraId="7552320B" w14:textId="77777777" w:rsidR="00FD5D5A" w:rsidRDefault="00FD5D5A" w:rsidP="0024139D">
      <w:pPr>
        <w:jc w:val="both"/>
        <w:rPr>
          <w:rFonts w:ascii="Arial" w:hAnsi="Arial" w:cs="Arial"/>
          <w:b/>
          <w:color w:val="44546A" w:themeColor="text2"/>
          <w:sz w:val="36"/>
          <w:szCs w:val="36"/>
        </w:rPr>
      </w:pPr>
    </w:p>
    <w:p w14:paraId="1A416C38" w14:textId="77777777" w:rsidR="00C740D9" w:rsidRDefault="00C740D9" w:rsidP="001001F7">
      <w:pPr>
        <w:pStyle w:val="SemEspaamento"/>
        <w:spacing w:line="276" w:lineRule="auto"/>
        <w:rPr>
          <w:rFonts w:ascii="Arial" w:hAnsi="Arial" w:cs="Arial"/>
          <w:b/>
        </w:rPr>
      </w:pPr>
    </w:p>
    <w:p w14:paraId="4A7F3F32" w14:textId="60FF8FC8" w:rsidR="00ED47D7" w:rsidRDefault="00ED47D7" w:rsidP="00ED47D7">
      <w:pPr>
        <w:jc w:val="both"/>
        <w:rPr>
          <w:rFonts w:ascii="Times New Roman" w:hAnsi="Times New Roman"/>
          <w:b/>
          <w:bCs/>
          <w:sz w:val="48"/>
          <w:szCs w:val="48"/>
        </w:rPr>
      </w:pPr>
      <w:r w:rsidRPr="000233F4">
        <w:rPr>
          <w:rFonts w:ascii="Times New Roman" w:hAnsi="Times New Roman"/>
          <w:b/>
          <w:bCs/>
          <w:sz w:val="48"/>
          <w:szCs w:val="48"/>
        </w:rPr>
        <w:t>ORDEM DO DIA</w:t>
      </w:r>
    </w:p>
    <w:p w14:paraId="5D814EDF" w14:textId="1FA72C9B" w:rsidR="001001F7" w:rsidRDefault="001001F7" w:rsidP="001001F7">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EM FASE DE</w:t>
      </w:r>
      <w:r w:rsidR="00E23DC3">
        <w:rPr>
          <w:rFonts w:ascii="Times New Roman" w:eastAsia="Times New Roman" w:hAnsi="Times New Roman"/>
          <w:b/>
          <w:color w:val="44546A" w:themeColor="text2"/>
          <w:sz w:val="28"/>
          <w:szCs w:val="28"/>
        </w:rPr>
        <w:t xml:space="preserve"> SEGUNDA</w:t>
      </w:r>
      <w:r w:rsidRPr="00E914D7">
        <w:rPr>
          <w:rFonts w:ascii="Times New Roman" w:eastAsia="Times New Roman" w:hAnsi="Times New Roman"/>
          <w:b/>
          <w:color w:val="44546A" w:themeColor="text2"/>
          <w:sz w:val="28"/>
          <w:szCs w:val="28"/>
        </w:rPr>
        <w:t xml:space="preserve"> DISCUSSÃO E VOTAÇÃO ENCONTRAM-SE:</w:t>
      </w:r>
    </w:p>
    <w:p w14:paraId="7266CFE0" w14:textId="77777777" w:rsidR="001001F7" w:rsidRDefault="001001F7" w:rsidP="001001F7">
      <w:pPr>
        <w:jc w:val="both"/>
        <w:rPr>
          <w:rFonts w:ascii="Arial" w:hAnsi="Arial" w:cs="Arial"/>
          <w:b/>
          <w:color w:val="44546A" w:themeColor="text2"/>
          <w:sz w:val="36"/>
          <w:szCs w:val="36"/>
        </w:rPr>
      </w:pPr>
    </w:p>
    <w:tbl>
      <w:tblPr>
        <w:tblW w:w="10108" w:type="dxa"/>
        <w:tblLayout w:type="fixed"/>
        <w:tblLook w:val="0000" w:firstRow="0" w:lastRow="0" w:firstColumn="0" w:lastColumn="0" w:noHBand="0" w:noVBand="0"/>
      </w:tblPr>
      <w:tblGrid>
        <w:gridCol w:w="3151"/>
        <w:gridCol w:w="6957"/>
      </w:tblGrid>
      <w:tr w:rsidR="001001F7" w:rsidRPr="00A1000D" w14:paraId="07E1171D" w14:textId="77777777" w:rsidTr="00835F26">
        <w:trPr>
          <w:trHeight w:val="1412"/>
        </w:trPr>
        <w:tc>
          <w:tcPr>
            <w:tcW w:w="3151" w:type="dxa"/>
          </w:tcPr>
          <w:p w14:paraId="6D41C433" w14:textId="77777777" w:rsidR="001001F7" w:rsidRDefault="001001F7" w:rsidP="00835F2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8403EC4" wp14:editId="33B4D393">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0F10D43D" w14:textId="77777777" w:rsidR="001001F7" w:rsidRPr="00D51513" w:rsidRDefault="001001F7" w:rsidP="00835F26">
            <w:pPr>
              <w:spacing w:after="0"/>
              <w:jc w:val="center"/>
              <w:rPr>
                <w:rFonts w:ascii="Arial" w:hAnsi="Arial" w:cs="Arial"/>
                <w:b/>
                <w:sz w:val="30"/>
                <w:szCs w:val="30"/>
              </w:rPr>
            </w:pPr>
            <w:r w:rsidRPr="00D51513">
              <w:rPr>
                <w:rFonts w:ascii="Arial" w:hAnsi="Arial" w:cs="Arial"/>
                <w:b/>
                <w:sz w:val="30"/>
                <w:szCs w:val="30"/>
              </w:rPr>
              <w:t>Município de Cruzeta</w:t>
            </w:r>
          </w:p>
          <w:p w14:paraId="13AAD771" w14:textId="77777777" w:rsidR="001001F7" w:rsidRPr="002805BA" w:rsidRDefault="001001F7" w:rsidP="00835F26">
            <w:pPr>
              <w:spacing w:after="0"/>
              <w:jc w:val="center"/>
              <w:rPr>
                <w:rFonts w:ascii="Arial" w:hAnsi="Arial" w:cs="Arial"/>
                <w:b/>
              </w:rPr>
            </w:pPr>
            <w:r>
              <w:rPr>
                <w:rFonts w:ascii="Arial" w:hAnsi="Arial" w:cs="Arial"/>
                <w:b/>
              </w:rPr>
              <w:t>Estado do Rio Grande do Norte</w:t>
            </w:r>
          </w:p>
          <w:p w14:paraId="1C17D522" w14:textId="77777777" w:rsidR="001001F7" w:rsidRPr="00A41538" w:rsidRDefault="001001F7" w:rsidP="00835F26">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59582CFA" w14:textId="77777777" w:rsidR="001001F7" w:rsidRPr="00A41538" w:rsidRDefault="001001F7" w:rsidP="00835F26">
            <w:pPr>
              <w:spacing w:after="0"/>
              <w:jc w:val="center"/>
              <w:rPr>
                <w:rFonts w:ascii="Arial" w:hAnsi="Arial" w:cs="Arial"/>
                <w:sz w:val="20"/>
                <w:szCs w:val="20"/>
              </w:rPr>
            </w:pPr>
            <w:r w:rsidRPr="00A41538">
              <w:rPr>
                <w:rFonts w:ascii="Arial" w:hAnsi="Arial" w:cs="Arial"/>
                <w:sz w:val="20"/>
                <w:szCs w:val="20"/>
              </w:rPr>
              <w:t>CNPJ 08.106.510/0001-50</w:t>
            </w:r>
          </w:p>
          <w:p w14:paraId="26C2526E" w14:textId="77777777" w:rsidR="001001F7" w:rsidRPr="00A1000D" w:rsidRDefault="004F0BFE" w:rsidP="00835F26">
            <w:pPr>
              <w:spacing w:after="0"/>
              <w:jc w:val="center"/>
              <w:rPr>
                <w:color w:val="0000FF"/>
              </w:rPr>
            </w:pPr>
            <w:hyperlink r:id="rId26" w:history="1">
              <w:r w:rsidR="001001F7" w:rsidRPr="00A41538">
                <w:rPr>
                  <w:rStyle w:val="Hyperlink"/>
                  <w:rFonts w:ascii="Arial" w:hAnsi="Arial" w:cs="Arial"/>
                  <w:sz w:val="20"/>
                </w:rPr>
                <w:t>prefeituracruzeta@yahoo.com.br</w:t>
              </w:r>
            </w:hyperlink>
          </w:p>
        </w:tc>
      </w:tr>
    </w:tbl>
    <w:p w14:paraId="61405C25" w14:textId="77777777" w:rsidR="001001F7" w:rsidRPr="00C740D9" w:rsidRDefault="001001F7" w:rsidP="001001F7">
      <w:pPr>
        <w:jc w:val="right"/>
        <w:rPr>
          <w:rFonts w:ascii="Arial" w:hAnsi="Arial" w:cs="Arial"/>
          <w:b/>
          <w:sz w:val="18"/>
          <w:szCs w:val="18"/>
        </w:rPr>
      </w:pPr>
      <w:r w:rsidRPr="00C740D9">
        <w:rPr>
          <w:rFonts w:ascii="Arial" w:hAnsi="Arial" w:cs="Arial"/>
          <w:b/>
          <w:sz w:val="18"/>
          <w:szCs w:val="18"/>
        </w:rPr>
        <w:t>Processo nº 112/2021</w:t>
      </w:r>
    </w:p>
    <w:p w14:paraId="7D1BE283" w14:textId="77777777" w:rsidR="001001F7" w:rsidRPr="00C44B9A" w:rsidRDefault="001001F7" w:rsidP="001001F7">
      <w:pPr>
        <w:pStyle w:val="SemEspaamento"/>
        <w:spacing w:line="276" w:lineRule="auto"/>
        <w:jc w:val="center"/>
        <w:rPr>
          <w:rFonts w:ascii="Times New Roman" w:hAnsi="Times New Roman"/>
          <w:b/>
        </w:rPr>
      </w:pPr>
      <w:r w:rsidRPr="00C44B9A">
        <w:rPr>
          <w:rFonts w:ascii="Times New Roman" w:hAnsi="Times New Roman"/>
          <w:b/>
        </w:rPr>
        <w:t>Projeto de Lei nº</w:t>
      </w:r>
      <w:r>
        <w:rPr>
          <w:rFonts w:ascii="Times New Roman" w:hAnsi="Times New Roman"/>
          <w:b/>
        </w:rPr>
        <w:t xml:space="preserve"> 11</w:t>
      </w:r>
      <w:r w:rsidRPr="00C44B9A">
        <w:rPr>
          <w:rFonts w:ascii="Times New Roman" w:hAnsi="Times New Roman"/>
          <w:b/>
        </w:rPr>
        <w:t>/2021</w:t>
      </w:r>
    </w:p>
    <w:p w14:paraId="31CDAB16" w14:textId="77777777" w:rsidR="001001F7" w:rsidRPr="00C44B9A" w:rsidRDefault="001001F7" w:rsidP="001001F7">
      <w:pPr>
        <w:pStyle w:val="SemEspaamento"/>
        <w:spacing w:line="276" w:lineRule="auto"/>
        <w:jc w:val="both"/>
        <w:rPr>
          <w:rFonts w:ascii="Times New Roman" w:hAnsi="Times New Roman"/>
        </w:rPr>
      </w:pPr>
    </w:p>
    <w:p w14:paraId="3A292942" w14:textId="77777777" w:rsidR="001001F7" w:rsidRPr="00C44B9A" w:rsidRDefault="001001F7" w:rsidP="001001F7">
      <w:pPr>
        <w:pStyle w:val="SemEspaamento"/>
        <w:spacing w:line="276" w:lineRule="auto"/>
        <w:jc w:val="both"/>
        <w:rPr>
          <w:rFonts w:ascii="Times New Roman" w:hAnsi="Times New Roman"/>
        </w:rPr>
      </w:pPr>
    </w:p>
    <w:p w14:paraId="5820A0A4" w14:textId="77777777" w:rsidR="001001F7" w:rsidRPr="00C44B9A" w:rsidRDefault="001001F7" w:rsidP="001001F7">
      <w:pPr>
        <w:pStyle w:val="SemEspaamento"/>
        <w:spacing w:line="276" w:lineRule="auto"/>
        <w:ind w:left="4248"/>
        <w:jc w:val="both"/>
        <w:rPr>
          <w:rFonts w:ascii="Times New Roman" w:hAnsi="Times New Roman"/>
          <w:bCs/>
          <w:i/>
          <w:iCs/>
        </w:rPr>
      </w:pPr>
      <w:r w:rsidRPr="00C44B9A">
        <w:rPr>
          <w:rFonts w:ascii="Times New Roman" w:hAnsi="Times New Roman"/>
          <w:bCs/>
          <w:i/>
          <w:iCs/>
        </w:rPr>
        <w:t>“Concede anistia aos permissionários dos quiosques públicos municipais, e dá outras providências.”</w:t>
      </w:r>
    </w:p>
    <w:p w14:paraId="76BFA158" w14:textId="77777777" w:rsidR="001001F7" w:rsidRPr="00C44B9A" w:rsidRDefault="001001F7" w:rsidP="001001F7">
      <w:pPr>
        <w:pStyle w:val="SemEspaamento"/>
        <w:spacing w:line="276" w:lineRule="auto"/>
        <w:jc w:val="both"/>
        <w:rPr>
          <w:rFonts w:ascii="Times New Roman" w:hAnsi="Times New Roman"/>
          <w:bCs/>
        </w:rPr>
      </w:pPr>
    </w:p>
    <w:p w14:paraId="309DB125" w14:textId="77777777" w:rsidR="001001F7" w:rsidRPr="00C44B9A" w:rsidRDefault="001001F7" w:rsidP="001001F7">
      <w:pPr>
        <w:pStyle w:val="SemEspaamento"/>
        <w:spacing w:line="276" w:lineRule="auto"/>
        <w:jc w:val="both"/>
        <w:rPr>
          <w:rFonts w:ascii="Times New Roman" w:hAnsi="Times New Roman"/>
          <w:bCs/>
        </w:rPr>
      </w:pPr>
    </w:p>
    <w:p w14:paraId="2CA19BCE" w14:textId="77777777" w:rsidR="001001F7" w:rsidRPr="00C44B9A" w:rsidRDefault="001001F7" w:rsidP="001001F7">
      <w:pPr>
        <w:pStyle w:val="SemEspaamento"/>
        <w:spacing w:line="276" w:lineRule="auto"/>
        <w:jc w:val="both"/>
        <w:rPr>
          <w:rFonts w:ascii="Times New Roman" w:hAnsi="Times New Roman"/>
          <w:bCs/>
        </w:rPr>
      </w:pPr>
    </w:p>
    <w:p w14:paraId="4EE2ECA0" w14:textId="77777777" w:rsidR="001001F7" w:rsidRPr="00C44B9A" w:rsidRDefault="001001F7" w:rsidP="001001F7">
      <w:pPr>
        <w:pStyle w:val="SemEspaamento"/>
        <w:spacing w:line="276" w:lineRule="auto"/>
        <w:ind w:firstLine="851"/>
        <w:jc w:val="both"/>
        <w:rPr>
          <w:rFonts w:ascii="Times New Roman" w:hAnsi="Times New Roman"/>
        </w:rPr>
      </w:pPr>
      <w:r w:rsidRPr="00C44B9A">
        <w:rPr>
          <w:rFonts w:ascii="Times New Roman" w:hAnsi="Times New Roman"/>
          <w:bCs/>
        </w:rPr>
        <w:t xml:space="preserve">O </w:t>
      </w:r>
      <w:r w:rsidRPr="00C44B9A">
        <w:rPr>
          <w:rFonts w:ascii="Times New Roman" w:hAnsi="Times New Roman"/>
          <w:b/>
          <w:bCs/>
        </w:rPr>
        <w:t>PREFEITO MUNICIPAL DE CRUZETA/RN</w:t>
      </w:r>
      <w:r w:rsidRPr="00C44B9A">
        <w:rPr>
          <w:rFonts w:ascii="Times New Roman" w:hAnsi="Times New Roman"/>
          <w:bCs/>
        </w:rPr>
        <w:t xml:space="preserve">, no uso das suas atribuições conferidas </w:t>
      </w:r>
      <w:r w:rsidRPr="00C44B9A">
        <w:rPr>
          <w:rFonts w:ascii="Times New Roman" w:hAnsi="Times New Roman"/>
        </w:rPr>
        <w:t>pela Constituição Federal e pela Lei Orgânica do Município, faz saber que a Câmara Municipal aprovou e ele sancionou a seguinte Lei:</w:t>
      </w:r>
    </w:p>
    <w:p w14:paraId="729C9834" w14:textId="77777777" w:rsidR="001001F7" w:rsidRPr="00C44B9A" w:rsidRDefault="001001F7" w:rsidP="001001F7">
      <w:pPr>
        <w:pStyle w:val="SemEspaamento"/>
        <w:spacing w:line="276" w:lineRule="auto"/>
        <w:ind w:firstLine="851"/>
        <w:jc w:val="both"/>
        <w:rPr>
          <w:rFonts w:ascii="Times New Roman" w:hAnsi="Times New Roman"/>
        </w:rPr>
      </w:pPr>
    </w:p>
    <w:p w14:paraId="7C87FA2C" w14:textId="77777777" w:rsidR="001001F7" w:rsidRPr="00C44B9A" w:rsidRDefault="001001F7" w:rsidP="001001F7">
      <w:pPr>
        <w:pStyle w:val="SemEspaamento"/>
        <w:spacing w:line="276" w:lineRule="auto"/>
        <w:ind w:firstLine="851"/>
        <w:jc w:val="both"/>
        <w:rPr>
          <w:rFonts w:ascii="Times New Roman" w:hAnsi="Times New Roman"/>
          <w:b/>
          <w:bCs/>
          <w:iCs/>
        </w:rPr>
      </w:pPr>
    </w:p>
    <w:p w14:paraId="079570C9" w14:textId="77777777" w:rsidR="001001F7" w:rsidRPr="00C44B9A" w:rsidRDefault="001001F7" w:rsidP="001001F7">
      <w:pPr>
        <w:pStyle w:val="SemEspaamento"/>
        <w:spacing w:line="276" w:lineRule="auto"/>
        <w:ind w:firstLine="851"/>
        <w:jc w:val="both"/>
        <w:rPr>
          <w:rFonts w:ascii="Times New Roman" w:hAnsi="Times New Roman"/>
          <w:bCs/>
          <w:iCs/>
        </w:rPr>
      </w:pPr>
      <w:r w:rsidRPr="00C44B9A">
        <w:rPr>
          <w:rFonts w:ascii="Times New Roman" w:hAnsi="Times New Roman"/>
          <w:b/>
          <w:bCs/>
          <w:iCs/>
        </w:rPr>
        <w:t>Art. 1º</w:t>
      </w:r>
      <w:r w:rsidRPr="00C44B9A">
        <w:rPr>
          <w:rFonts w:ascii="Times New Roman" w:hAnsi="Times New Roman"/>
          <w:bCs/>
          <w:iCs/>
        </w:rPr>
        <w:t xml:space="preserve"> - Ficam anistiados os débitos referentes aos alugue</w:t>
      </w:r>
      <w:r>
        <w:rPr>
          <w:rFonts w:ascii="Times New Roman" w:hAnsi="Times New Roman"/>
          <w:bCs/>
          <w:iCs/>
        </w:rPr>
        <w:t>res</w:t>
      </w:r>
      <w:r w:rsidRPr="00C44B9A">
        <w:rPr>
          <w:rFonts w:ascii="Times New Roman" w:hAnsi="Times New Roman"/>
          <w:bCs/>
          <w:iCs/>
        </w:rPr>
        <w:t xml:space="preserve"> dos meses de março, abril e maio de 2021, devidos pelos permissionários dos Quiosques localizados na Praça de eventos e no Mercado Público Municipal.</w:t>
      </w:r>
    </w:p>
    <w:p w14:paraId="0B1479CF" w14:textId="77777777" w:rsidR="001001F7" w:rsidRPr="00C44B9A" w:rsidRDefault="001001F7" w:rsidP="001001F7">
      <w:pPr>
        <w:pStyle w:val="SemEspaamento"/>
        <w:spacing w:line="276" w:lineRule="auto"/>
        <w:ind w:firstLine="851"/>
        <w:jc w:val="both"/>
        <w:rPr>
          <w:rFonts w:ascii="Times New Roman" w:hAnsi="Times New Roman"/>
          <w:bCs/>
          <w:iCs/>
        </w:rPr>
      </w:pPr>
    </w:p>
    <w:p w14:paraId="2B91A2D0" w14:textId="77777777" w:rsidR="001001F7" w:rsidRPr="00C44B9A" w:rsidRDefault="001001F7" w:rsidP="001001F7">
      <w:pPr>
        <w:pStyle w:val="SemEspaamento"/>
        <w:spacing w:line="276" w:lineRule="auto"/>
        <w:ind w:firstLine="851"/>
        <w:jc w:val="both"/>
        <w:rPr>
          <w:rFonts w:ascii="Times New Roman" w:hAnsi="Times New Roman"/>
          <w:bCs/>
          <w:iCs/>
        </w:rPr>
      </w:pPr>
      <w:r w:rsidRPr="00C44B9A">
        <w:rPr>
          <w:rFonts w:ascii="Times New Roman" w:hAnsi="Times New Roman"/>
          <w:b/>
          <w:bCs/>
          <w:iCs/>
        </w:rPr>
        <w:t>§ único:</w:t>
      </w:r>
      <w:r w:rsidRPr="00C44B9A">
        <w:rPr>
          <w:rFonts w:ascii="Times New Roman" w:hAnsi="Times New Roman"/>
          <w:bCs/>
          <w:iCs/>
        </w:rPr>
        <w:t xml:space="preserve"> O disposto no caput deste artigo poderá ser estendido por ato do Poder Executivo, caso os permissionários venham a ter suas atividades suspensas novamente, total ou parcialmente, em decorrência das medidas de combate e enfretamento à pandemia do COVID-19.</w:t>
      </w:r>
    </w:p>
    <w:p w14:paraId="0D1FCA46" w14:textId="77777777" w:rsidR="001001F7" w:rsidRPr="00C44B9A" w:rsidRDefault="001001F7" w:rsidP="001001F7">
      <w:pPr>
        <w:pStyle w:val="SemEspaamento"/>
        <w:spacing w:line="276" w:lineRule="auto"/>
        <w:ind w:firstLine="851"/>
        <w:jc w:val="both"/>
        <w:rPr>
          <w:rFonts w:ascii="Times New Roman" w:hAnsi="Times New Roman"/>
          <w:bCs/>
          <w:iCs/>
        </w:rPr>
      </w:pPr>
    </w:p>
    <w:p w14:paraId="179FA890" w14:textId="77777777" w:rsidR="001001F7" w:rsidRPr="00C44B9A" w:rsidRDefault="001001F7" w:rsidP="001001F7">
      <w:pPr>
        <w:pStyle w:val="SemEspaamento"/>
        <w:spacing w:line="276" w:lineRule="auto"/>
        <w:ind w:firstLine="851"/>
        <w:jc w:val="both"/>
        <w:rPr>
          <w:rFonts w:ascii="Times New Roman" w:hAnsi="Times New Roman"/>
        </w:rPr>
      </w:pPr>
      <w:r w:rsidRPr="00C44B9A">
        <w:rPr>
          <w:rFonts w:ascii="Times New Roman" w:hAnsi="Times New Roman"/>
          <w:b/>
          <w:bCs/>
          <w:iCs/>
        </w:rPr>
        <w:t>Art. 2º</w:t>
      </w:r>
      <w:r w:rsidRPr="00C44B9A">
        <w:rPr>
          <w:rFonts w:ascii="Times New Roman" w:hAnsi="Times New Roman"/>
          <w:bCs/>
          <w:iCs/>
        </w:rPr>
        <w:t xml:space="preserve"> - Esta lei entra em vigor na data da sua publicação.</w:t>
      </w:r>
    </w:p>
    <w:p w14:paraId="63125A93" w14:textId="77777777" w:rsidR="001001F7" w:rsidRPr="00C44B9A" w:rsidRDefault="001001F7" w:rsidP="001001F7">
      <w:pPr>
        <w:pStyle w:val="SemEspaamento"/>
        <w:spacing w:line="276" w:lineRule="auto"/>
        <w:ind w:firstLine="851"/>
        <w:jc w:val="both"/>
        <w:rPr>
          <w:rFonts w:ascii="Times New Roman" w:hAnsi="Times New Roman"/>
        </w:rPr>
      </w:pPr>
    </w:p>
    <w:p w14:paraId="5229B76E" w14:textId="77777777" w:rsidR="001001F7" w:rsidRDefault="001001F7" w:rsidP="001001F7">
      <w:pPr>
        <w:pStyle w:val="SemEspaamento"/>
        <w:spacing w:line="276" w:lineRule="auto"/>
        <w:ind w:firstLine="851"/>
        <w:jc w:val="both"/>
        <w:rPr>
          <w:rFonts w:ascii="Times New Roman" w:hAnsi="Times New Roman"/>
        </w:rPr>
      </w:pPr>
    </w:p>
    <w:p w14:paraId="256EE4BC" w14:textId="77777777" w:rsidR="001001F7" w:rsidRPr="00C44B9A" w:rsidRDefault="001001F7" w:rsidP="001001F7">
      <w:pPr>
        <w:pStyle w:val="SemEspaamento"/>
        <w:spacing w:line="276" w:lineRule="auto"/>
        <w:ind w:firstLine="851"/>
        <w:jc w:val="both"/>
        <w:rPr>
          <w:rFonts w:ascii="Times New Roman" w:hAnsi="Times New Roman"/>
        </w:rPr>
      </w:pPr>
      <w:r w:rsidRPr="00C44B9A">
        <w:rPr>
          <w:rFonts w:ascii="Times New Roman" w:hAnsi="Times New Roman"/>
        </w:rPr>
        <w:t xml:space="preserve">Prefeitura Municipal de Cruzeta/RN, em </w:t>
      </w:r>
      <w:r>
        <w:rPr>
          <w:rFonts w:ascii="Times New Roman" w:hAnsi="Times New Roman"/>
        </w:rPr>
        <w:t>09 de junho</w:t>
      </w:r>
      <w:r w:rsidRPr="00C44B9A">
        <w:rPr>
          <w:rFonts w:ascii="Times New Roman" w:hAnsi="Times New Roman"/>
        </w:rPr>
        <w:t xml:space="preserve"> de 2021.</w:t>
      </w:r>
    </w:p>
    <w:p w14:paraId="2A49B7BF" w14:textId="77777777" w:rsidR="001001F7" w:rsidRPr="00C44B9A" w:rsidRDefault="001001F7" w:rsidP="001001F7">
      <w:pPr>
        <w:pStyle w:val="SemEspaamento"/>
        <w:spacing w:line="276" w:lineRule="auto"/>
        <w:ind w:firstLine="851"/>
        <w:jc w:val="both"/>
        <w:rPr>
          <w:rFonts w:ascii="Times New Roman" w:hAnsi="Times New Roman"/>
        </w:rPr>
      </w:pPr>
    </w:p>
    <w:p w14:paraId="691ADDBF" w14:textId="77777777" w:rsidR="001001F7" w:rsidRPr="00C44B9A" w:rsidRDefault="001001F7" w:rsidP="001001F7">
      <w:pPr>
        <w:pStyle w:val="SemEspaamento"/>
        <w:spacing w:line="276" w:lineRule="auto"/>
        <w:jc w:val="both"/>
        <w:rPr>
          <w:rFonts w:ascii="Times New Roman" w:hAnsi="Times New Roman"/>
        </w:rPr>
      </w:pPr>
    </w:p>
    <w:p w14:paraId="46B9CD8A" w14:textId="77777777" w:rsidR="001001F7" w:rsidRPr="00C44B9A" w:rsidRDefault="001001F7" w:rsidP="001001F7">
      <w:pPr>
        <w:pStyle w:val="SemEspaamento"/>
        <w:spacing w:line="276" w:lineRule="auto"/>
        <w:jc w:val="center"/>
        <w:rPr>
          <w:rFonts w:ascii="Times New Roman" w:hAnsi="Times New Roman"/>
          <w:b/>
        </w:rPr>
      </w:pPr>
    </w:p>
    <w:p w14:paraId="610F0936" w14:textId="77777777" w:rsidR="001001F7" w:rsidRPr="00C44B9A" w:rsidRDefault="001001F7" w:rsidP="001001F7">
      <w:pPr>
        <w:pStyle w:val="SemEspaamento"/>
        <w:spacing w:line="276" w:lineRule="auto"/>
        <w:jc w:val="center"/>
        <w:rPr>
          <w:rFonts w:ascii="Times New Roman" w:hAnsi="Times New Roman"/>
          <w:b/>
        </w:rPr>
      </w:pPr>
      <w:r w:rsidRPr="00C44B9A">
        <w:rPr>
          <w:rFonts w:ascii="Times New Roman" w:hAnsi="Times New Roman"/>
          <w:b/>
        </w:rPr>
        <w:t>Joaquim José de Medeiros</w:t>
      </w:r>
    </w:p>
    <w:p w14:paraId="473BD5AE" w14:textId="275C018E" w:rsidR="001001F7" w:rsidRDefault="001001F7" w:rsidP="001001F7">
      <w:pPr>
        <w:pStyle w:val="SemEspaamento"/>
        <w:spacing w:line="276" w:lineRule="auto"/>
        <w:jc w:val="center"/>
        <w:rPr>
          <w:rFonts w:ascii="Times New Roman" w:hAnsi="Times New Roman"/>
          <w:b/>
        </w:rPr>
      </w:pPr>
      <w:r w:rsidRPr="00C44B9A">
        <w:rPr>
          <w:rFonts w:ascii="Times New Roman" w:hAnsi="Times New Roman"/>
          <w:b/>
        </w:rPr>
        <w:t>Prefeito Municipal</w:t>
      </w:r>
    </w:p>
    <w:p w14:paraId="0FB46660" w14:textId="77777777" w:rsidR="001001F7" w:rsidRPr="001001F7" w:rsidRDefault="001001F7" w:rsidP="001001F7">
      <w:pPr>
        <w:pStyle w:val="SemEspaamento"/>
        <w:spacing w:line="276" w:lineRule="auto"/>
        <w:jc w:val="center"/>
        <w:rPr>
          <w:rFonts w:ascii="Times New Roman" w:hAnsi="Times New Roman"/>
          <w:b/>
        </w:rPr>
      </w:pPr>
    </w:p>
    <w:p w14:paraId="0EA84A71" w14:textId="77777777" w:rsidR="00ED47D7" w:rsidRDefault="00ED47D7" w:rsidP="00ED47D7">
      <w:pPr>
        <w:pStyle w:val="SemEspaamento"/>
        <w:spacing w:line="276" w:lineRule="auto"/>
        <w:jc w:val="center"/>
        <w:rPr>
          <w:rFonts w:ascii="Arial" w:hAnsi="Arial" w:cs="Arial"/>
          <w:b/>
        </w:rPr>
      </w:pPr>
    </w:p>
    <w:p w14:paraId="13C24802" w14:textId="3DC4C7E8" w:rsidR="00C740D9" w:rsidRDefault="00C740D9" w:rsidP="00C740D9">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sidR="006F1741">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11FB3E17" w14:textId="77777777" w:rsidR="00FE0BF7" w:rsidRDefault="00FE0BF7" w:rsidP="00C740D9">
      <w:pPr>
        <w:pStyle w:val="SemEspaamento"/>
        <w:ind w:right="-426"/>
        <w:jc w:val="both"/>
        <w:rPr>
          <w:rFonts w:ascii="Times New Roman" w:eastAsia="Times New Roman" w:hAnsi="Times New Roman"/>
          <w:b/>
          <w:color w:val="44546A" w:themeColor="text2"/>
          <w:sz w:val="28"/>
          <w:szCs w:val="28"/>
        </w:rPr>
      </w:pPr>
    </w:p>
    <w:p w14:paraId="6B66E656" w14:textId="77777777" w:rsidR="00E23DC3" w:rsidRPr="00006B25" w:rsidRDefault="00E23DC3" w:rsidP="00E23DC3">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659F5BA3" w14:textId="77777777" w:rsidR="00E23DC3" w:rsidRPr="00E31126" w:rsidRDefault="00E23DC3" w:rsidP="00E23DC3">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2D8B79B9" w14:textId="77777777" w:rsidR="00E23DC3" w:rsidRPr="00006B25" w:rsidRDefault="00E23DC3" w:rsidP="00E23DC3">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AC96B33" w14:textId="77777777" w:rsidR="00E23DC3" w:rsidRDefault="00E23DC3" w:rsidP="00E23DC3">
      <w:pPr>
        <w:spacing w:line="240" w:lineRule="auto"/>
        <w:jc w:val="right"/>
        <w:rPr>
          <w:rFonts w:ascii="Times New Roman" w:hAnsi="Times New Roman"/>
          <w:b/>
          <w:sz w:val="24"/>
          <w:szCs w:val="24"/>
        </w:rPr>
      </w:pPr>
    </w:p>
    <w:p w14:paraId="7C2257D1" w14:textId="77777777" w:rsidR="00E23DC3" w:rsidRDefault="00E23DC3" w:rsidP="00E23DC3">
      <w:pPr>
        <w:spacing w:line="240" w:lineRule="auto"/>
        <w:jc w:val="right"/>
        <w:rPr>
          <w:rFonts w:ascii="Times New Roman" w:hAnsi="Times New Roman"/>
          <w:b/>
          <w:sz w:val="24"/>
          <w:szCs w:val="24"/>
        </w:rPr>
      </w:pPr>
      <w:r>
        <w:rPr>
          <w:rFonts w:ascii="Times New Roman" w:hAnsi="Times New Roman"/>
          <w:b/>
          <w:sz w:val="24"/>
          <w:szCs w:val="24"/>
        </w:rPr>
        <w:t>Processo nº 119/2021</w:t>
      </w:r>
    </w:p>
    <w:p w14:paraId="4C8FFA64" w14:textId="77777777" w:rsidR="00E23DC3" w:rsidRDefault="00E23DC3" w:rsidP="00E23DC3">
      <w:pPr>
        <w:spacing w:line="240" w:lineRule="auto"/>
        <w:jc w:val="center"/>
        <w:rPr>
          <w:rFonts w:ascii="Times New Roman" w:hAnsi="Times New Roman"/>
          <w:b/>
          <w:sz w:val="28"/>
          <w:szCs w:val="28"/>
        </w:rPr>
      </w:pPr>
      <w:r>
        <w:rPr>
          <w:rFonts w:ascii="Times New Roman" w:hAnsi="Times New Roman"/>
          <w:b/>
          <w:sz w:val="28"/>
          <w:szCs w:val="28"/>
        </w:rPr>
        <w:t>REQUERIMENTO Nº 73/2021</w:t>
      </w:r>
    </w:p>
    <w:p w14:paraId="4A85A5C5" w14:textId="77777777" w:rsidR="00E23DC3" w:rsidRDefault="00E23DC3" w:rsidP="00E23DC3">
      <w:pPr>
        <w:spacing w:line="240" w:lineRule="auto"/>
        <w:jc w:val="center"/>
        <w:rPr>
          <w:rFonts w:ascii="Times New Roman" w:hAnsi="Times New Roman"/>
          <w:b/>
          <w:sz w:val="28"/>
          <w:szCs w:val="28"/>
        </w:rPr>
      </w:pPr>
    </w:p>
    <w:p w14:paraId="04354F6F" w14:textId="77777777" w:rsidR="00E23DC3" w:rsidRPr="00BA048F" w:rsidRDefault="00E23DC3" w:rsidP="00E23DC3">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0C351923" w14:textId="77777777" w:rsidR="00E23DC3" w:rsidRPr="00BA048F" w:rsidRDefault="00E23DC3" w:rsidP="00E23DC3">
      <w:pPr>
        <w:spacing w:line="240" w:lineRule="auto"/>
        <w:jc w:val="center"/>
        <w:rPr>
          <w:rFonts w:ascii="Times New Roman" w:hAnsi="Times New Roman"/>
          <w:sz w:val="28"/>
          <w:szCs w:val="28"/>
        </w:rPr>
      </w:pPr>
    </w:p>
    <w:p w14:paraId="6C1215F3" w14:textId="77777777" w:rsidR="00E23DC3" w:rsidRPr="00BA048F" w:rsidRDefault="00E23DC3" w:rsidP="00E23DC3">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solicitando </w:t>
      </w:r>
      <w:r>
        <w:rPr>
          <w:rFonts w:ascii="Times New Roman" w:hAnsi="Times New Roman"/>
          <w:sz w:val="28"/>
          <w:szCs w:val="28"/>
        </w:rPr>
        <w:t xml:space="preserve">que seja disponibilizado aparelho telefônico para as Unidades Básicas de Saúde. </w:t>
      </w:r>
    </w:p>
    <w:p w14:paraId="0CE0FB00" w14:textId="77777777" w:rsidR="00E23DC3" w:rsidRPr="00BA048F" w:rsidRDefault="00E23DC3" w:rsidP="00E23DC3">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22</w:t>
      </w:r>
      <w:r w:rsidRPr="00BA048F">
        <w:rPr>
          <w:rFonts w:ascii="Times New Roman" w:hAnsi="Times New Roman"/>
          <w:sz w:val="28"/>
          <w:szCs w:val="28"/>
        </w:rPr>
        <w:t xml:space="preserve"> de </w:t>
      </w:r>
      <w:r>
        <w:rPr>
          <w:rFonts w:ascii="Times New Roman" w:hAnsi="Times New Roman"/>
          <w:sz w:val="28"/>
          <w:szCs w:val="28"/>
        </w:rPr>
        <w:t>junho</w:t>
      </w:r>
      <w:r w:rsidRPr="00BA048F">
        <w:rPr>
          <w:rFonts w:ascii="Times New Roman" w:hAnsi="Times New Roman"/>
          <w:sz w:val="28"/>
          <w:szCs w:val="28"/>
        </w:rPr>
        <w:t xml:space="preserve"> de 2021.</w:t>
      </w:r>
    </w:p>
    <w:p w14:paraId="2E09DBE2" w14:textId="77777777" w:rsidR="00E23DC3" w:rsidRPr="00BA048F" w:rsidRDefault="00E23DC3" w:rsidP="00E23DC3">
      <w:pPr>
        <w:spacing w:line="240" w:lineRule="auto"/>
        <w:ind w:firstLine="1416"/>
        <w:jc w:val="both"/>
        <w:rPr>
          <w:rFonts w:ascii="Times New Roman" w:hAnsi="Times New Roman"/>
          <w:sz w:val="28"/>
          <w:szCs w:val="28"/>
        </w:rPr>
      </w:pPr>
    </w:p>
    <w:p w14:paraId="4B453F5F" w14:textId="77777777" w:rsidR="00E23DC3" w:rsidRPr="00BA048F" w:rsidRDefault="00E23DC3" w:rsidP="00E23DC3">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3A9D0A49" w14:textId="77777777" w:rsidR="00E23DC3" w:rsidRPr="00BA048F" w:rsidRDefault="00E23DC3" w:rsidP="00E23DC3">
      <w:pPr>
        <w:spacing w:line="240" w:lineRule="auto"/>
        <w:jc w:val="center"/>
        <w:rPr>
          <w:rFonts w:ascii="Times New Roman" w:hAnsi="Times New Roman"/>
          <w:sz w:val="28"/>
          <w:szCs w:val="28"/>
        </w:rPr>
      </w:pPr>
    </w:p>
    <w:p w14:paraId="35A06624" w14:textId="77777777" w:rsidR="00E23DC3" w:rsidRPr="00BA048F" w:rsidRDefault="00E23DC3" w:rsidP="00E23DC3">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657B41D3" w14:textId="77777777" w:rsidR="00E23DC3" w:rsidRPr="00BA048F" w:rsidRDefault="00E23DC3" w:rsidP="00E23DC3">
      <w:pPr>
        <w:spacing w:line="240" w:lineRule="auto"/>
        <w:jc w:val="both"/>
        <w:rPr>
          <w:rFonts w:ascii="Times New Roman" w:hAnsi="Times New Roman"/>
          <w:b/>
          <w:sz w:val="28"/>
          <w:szCs w:val="28"/>
        </w:rPr>
      </w:pPr>
    </w:p>
    <w:p w14:paraId="4499382F" w14:textId="77777777" w:rsidR="00E23DC3" w:rsidRDefault="00E23DC3" w:rsidP="00E23DC3">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w:t>
      </w:r>
      <w:r>
        <w:rPr>
          <w:rFonts w:ascii="Times New Roman" w:hAnsi="Times New Roman"/>
          <w:sz w:val="28"/>
          <w:szCs w:val="28"/>
        </w:rPr>
        <w:t>que seja disponibilizado aparelho telefônico para as Unidades Básicas de Saúde. Tendo em vista, que não existe um número disponível para contato direto dos usuários e as unidades, sugiro ainda que se possível o aparelho tenha WhatsApp, facilitando essa comunicação.</w:t>
      </w:r>
    </w:p>
    <w:p w14:paraId="450D3891" w14:textId="77777777" w:rsidR="00E23DC3" w:rsidRDefault="00E23DC3" w:rsidP="00E23DC3">
      <w:pPr>
        <w:spacing w:line="240" w:lineRule="auto"/>
        <w:ind w:firstLine="1416"/>
        <w:jc w:val="both"/>
        <w:rPr>
          <w:rFonts w:ascii="Times New Roman" w:hAnsi="Times New Roman"/>
          <w:sz w:val="28"/>
          <w:szCs w:val="28"/>
        </w:rPr>
      </w:pPr>
    </w:p>
    <w:p w14:paraId="273FF62F" w14:textId="77777777" w:rsidR="00E23DC3" w:rsidRPr="00675B50" w:rsidRDefault="00E23DC3" w:rsidP="00E23DC3">
      <w:pPr>
        <w:spacing w:line="240" w:lineRule="auto"/>
        <w:jc w:val="both"/>
        <w:rPr>
          <w:rFonts w:ascii="Times New Roman" w:hAnsi="Times New Roman"/>
          <w:sz w:val="28"/>
          <w:szCs w:val="28"/>
        </w:rPr>
      </w:pPr>
    </w:p>
    <w:p w14:paraId="5BD424F1" w14:textId="77777777" w:rsidR="00E23DC3" w:rsidRDefault="00E23DC3" w:rsidP="00E23DC3">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55746456" w14:textId="77777777" w:rsidR="00E23DC3" w:rsidRDefault="00E23DC3" w:rsidP="00FD5D5A">
      <w:pPr>
        <w:spacing w:line="240" w:lineRule="auto"/>
        <w:rPr>
          <w:rFonts w:ascii="Times New Roman" w:hAnsi="Times New Roman"/>
          <w:b/>
          <w:sz w:val="28"/>
          <w:szCs w:val="28"/>
        </w:rPr>
      </w:pPr>
    </w:p>
    <w:p w14:paraId="6D3A0923" w14:textId="77777777" w:rsidR="00E23DC3" w:rsidRDefault="00E23DC3" w:rsidP="00E23DC3">
      <w:pPr>
        <w:spacing w:line="240" w:lineRule="auto"/>
        <w:ind w:left="708"/>
        <w:jc w:val="center"/>
        <w:rPr>
          <w:rFonts w:ascii="Times New Roman" w:hAnsi="Times New Roman"/>
          <w:b/>
          <w:sz w:val="28"/>
          <w:szCs w:val="28"/>
        </w:rPr>
      </w:pPr>
    </w:p>
    <w:p w14:paraId="667D7202" w14:textId="77777777" w:rsidR="00E23DC3" w:rsidRPr="00006B25" w:rsidRDefault="00E23DC3" w:rsidP="00E23DC3">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758B9EF3" w14:textId="77777777" w:rsidR="00E23DC3" w:rsidRPr="00E31126" w:rsidRDefault="00E23DC3" w:rsidP="00E23DC3">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085DC385" w14:textId="77777777" w:rsidR="00E23DC3" w:rsidRPr="00006B25" w:rsidRDefault="00E23DC3" w:rsidP="00E23DC3">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102286E2" w14:textId="77777777" w:rsidR="00E23DC3" w:rsidRDefault="00E23DC3" w:rsidP="00E23DC3">
      <w:pPr>
        <w:spacing w:line="240" w:lineRule="auto"/>
        <w:jc w:val="right"/>
        <w:rPr>
          <w:rFonts w:ascii="Times New Roman" w:hAnsi="Times New Roman"/>
          <w:b/>
          <w:sz w:val="24"/>
          <w:szCs w:val="24"/>
        </w:rPr>
      </w:pPr>
    </w:p>
    <w:p w14:paraId="179D3D1C" w14:textId="77777777" w:rsidR="00E23DC3" w:rsidRDefault="00E23DC3" w:rsidP="00E23DC3">
      <w:pPr>
        <w:spacing w:line="240" w:lineRule="auto"/>
        <w:jc w:val="right"/>
        <w:rPr>
          <w:rFonts w:ascii="Times New Roman" w:hAnsi="Times New Roman"/>
          <w:b/>
          <w:sz w:val="24"/>
          <w:szCs w:val="24"/>
        </w:rPr>
      </w:pPr>
      <w:r>
        <w:rPr>
          <w:rFonts w:ascii="Times New Roman" w:hAnsi="Times New Roman"/>
          <w:b/>
          <w:sz w:val="24"/>
          <w:szCs w:val="24"/>
        </w:rPr>
        <w:t>Processo nº 120/2021</w:t>
      </w:r>
    </w:p>
    <w:p w14:paraId="063E06B6" w14:textId="77777777" w:rsidR="00E23DC3" w:rsidRDefault="00E23DC3" w:rsidP="00E23DC3">
      <w:pPr>
        <w:spacing w:line="240" w:lineRule="auto"/>
        <w:jc w:val="center"/>
        <w:rPr>
          <w:rFonts w:ascii="Times New Roman" w:hAnsi="Times New Roman"/>
          <w:b/>
          <w:sz w:val="28"/>
          <w:szCs w:val="28"/>
        </w:rPr>
      </w:pPr>
      <w:r>
        <w:rPr>
          <w:rFonts w:ascii="Times New Roman" w:hAnsi="Times New Roman"/>
          <w:b/>
          <w:sz w:val="28"/>
          <w:szCs w:val="28"/>
        </w:rPr>
        <w:t>REQUERIMENTO Nº 74/2021</w:t>
      </w:r>
    </w:p>
    <w:p w14:paraId="149415B0" w14:textId="77777777" w:rsidR="00E23DC3" w:rsidRDefault="00E23DC3" w:rsidP="00E23DC3">
      <w:pPr>
        <w:spacing w:line="240" w:lineRule="auto"/>
        <w:jc w:val="center"/>
        <w:rPr>
          <w:rFonts w:ascii="Times New Roman" w:hAnsi="Times New Roman"/>
          <w:b/>
          <w:sz w:val="28"/>
          <w:szCs w:val="28"/>
        </w:rPr>
      </w:pPr>
    </w:p>
    <w:p w14:paraId="1010C2CD" w14:textId="77777777" w:rsidR="00E23DC3" w:rsidRPr="00BA048F" w:rsidRDefault="00E23DC3" w:rsidP="00E23DC3">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6E0DFF59" w14:textId="77777777" w:rsidR="00E23DC3" w:rsidRPr="00BA048F" w:rsidRDefault="00E23DC3" w:rsidP="00E23DC3">
      <w:pPr>
        <w:spacing w:line="240" w:lineRule="auto"/>
        <w:jc w:val="center"/>
        <w:rPr>
          <w:rFonts w:ascii="Times New Roman" w:hAnsi="Times New Roman"/>
          <w:sz w:val="28"/>
          <w:szCs w:val="28"/>
        </w:rPr>
      </w:pPr>
    </w:p>
    <w:p w14:paraId="2A09E11C" w14:textId="77777777" w:rsidR="00E23DC3" w:rsidRPr="00BA048F" w:rsidRDefault="00E23DC3" w:rsidP="00E23DC3">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 xml:space="preserve">o </w:t>
      </w:r>
      <w:proofErr w:type="spellStart"/>
      <w:r>
        <w:rPr>
          <w:rFonts w:ascii="Times New Roman" w:hAnsi="Times New Roman"/>
          <w:sz w:val="28"/>
          <w:szCs w:val="28"/>
        </w:rPr>
        <w:t>Exmº</w:t>
      </w:r>
      <w:proofErr w:type="spellEnd"/>
      <w:r>
        <w:rPr>
          <w:rFonts w:ascii="Times New Roman" w:hAnsi="Times New Roman"/>
          <w:sz w:val="28"/>
          <w:szCs w:val="28"/>
        </w:rPr>
        <w:t>. Sr. Prefeito Municipal</w:t>
      </w:r>
      <w:r w:rsidRPr="00BA048F">
        <w:rPr>
          <w:rFonts w:ascii="Times New Roman" w:hAnsi="Times New Roman"/>
          <w:sz w:val="28"/>
          <w:szCs w:val="28"/>
        </w:rPr>
        <w:t xml:space="preserve">, solicitando </w:t>
      </w:r>
      <w:r>
        <w:rPr>
          <w:rFonts w:ascii="Times New Roman" w:hAnsi="Times New Roman"/>
          <w:sz w:val="28"/>
          <w:szCs w:val="28"/>
        </w:rPr>
        <w:t>que seja realizada a manutenção e inserção de quebra-molas em pontos estratégicos da cidade.</w:t>
      </w:r>
    </w:p>
    <w:p w14:paraId="580DB8AD" w14:textId="77777777" w:rsidR="00E23DC3" w:rsidRPr="00BA048F" w:rsidRDefault="00E23DC3" w:rsidP="00E23DC3">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22</w:t>
      </w:r>
      <w:r w:rsidRPr="00BA048F">
        <w:rPr>
          <w:rFonts w:ascii="Times New Roman" w:hAnsi="Times New Roman"/>
          <w:sz w:val="28"/>
          <w:szCs w:val="28"/>
        </w:rPr>
        <w:t xml:space="preserve"> de </w:t>
      </w:r>
      <w:r>
        <w:rPr>
          <w:rFonts w:ascii="Times New Roman" w:hAnsi="Times New Roman"/>
          <w:sz w:val="28"/>
          <w:szCs w:val="28"/>
        </w:rPr>
        <w:t>junho</w:t>
      </w:r>
      <w:r w:rsidRPr="00BA048F">
        <w:rPr>
          <w:rFonts w:ascii="Times New Roman" w:hAnsi="Times New Roman"/>
          <w:sz w:val="28"/>
          <w:szCs w:val="28"/>
        </w:rPr>
        <w:t xml:space="preserve"> de 2021.</w:t>
      </w:r>
    </w:p>
    <w:p w14:paraId="2172A5F5" w14:textId="77777777" w:rsidR="00E23DC3" w:rsidRPr="00BA048F" w:rsidRDefault="00E23DC3" w:rsidP="00E23DC3">
      <w:pPr>
        <w:spacing w:line="240" w:lineRule="auto"/>
        <w:ind w:firstLine="1416"/>
        <w:jc w:val="both"/>
        <w:rPr>
          <w:rFonts w:ascii="Times New Roman" w:hAnsi="Times New Roman"/>
          <w:sz w:val="28"/>
          <w:szCs w:val="28"/>
        </w:rPr>
      </w:pPr>
    </w:p>
    <w:p w14:paraId="46556B11" w14:textId="77777777" w:rsidR="00E23DC3" w:rsidRPr="00BA048F" w:rsidRDefault="00E23DC3" w:rsidP="00E23DC3">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55F93474" w14:textId="77777777" w:rsidR="00E23DC3" w:rsidRPr="00BA048F" w:rsidRDefault="00E23DC3" w:rsidP="00E23DC3">
      <w:pPr>
        <w:spacing w:line="240" w:lineRule="auto"/>
        <w:jc w:val="center"/>
        <w:rPr>
          <w:rFonts w:ascii="Times New Roman" w:hAnsi="Times New Roman"/>
          <w:sz w:val="28"/>
          <w:szCs w:val="28"/>
        </w:rPr>
      </w:pPr>
    </w:p>
    <w:p w14:paraId="545E38B4" w14:textId="77777777" w:rsidR="00E23DC3" w:rsidRPr="00BA048F" w:rsidRDefault="00E23DC3" w:rsidP="00E23DC3">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3DB2472E" w14:textId="77777777" w:rsidR="00E23DC3" w:rsidRPr="00BA048F" w:rsidRDefault="00E23DC3" w:rsidP="00E23DC3">
      <w:pPr>
        <w:spacing w:line="240" w:lineRule="auto"/>
        <w:jc w:val="both"/>
        <w:rPr>
          <w:rFonts w:ascii="Times New Roman" w:hAnsi="Times New Roman"/>
          <w:b/>
          <w:sz w:val="28"/>
          <w:szCs w:val="28"/>
        </w:rPr>
      </w:pPr>
    </w:p>
    <w:p w14:paraId="70400788" w14:textId="08909EA8" w:rsidR="00E23DC3" w:rsidRDefault="00E23DC3" w:rsidP="00FD5D5A">
      <w:pPr>
        <w:spacing w:line="240" w:lineRule="auto"/>
        <w:ind w:firstLine="1416"/>
        <w:jc w:val="both"/>
        <w:rPr>
          <w:rFonts w:ascii="Times New Roman" w:hAnsi="Times New Roman"/>
          <w:sz w:val="28"/>
          <w:szCs w:val="28"/>
        </w:rPr>
      </w:pPr>
      <w:r w:rsidRPr="00BA048F">
        <w:rPr>
          <w:rFonts w:ascii="Times New Roman" w:hAnsi="Times New Roman"/>
          <w:sz w:val="28"/>
          <w:szCs w:val="28"/>
        </w:rPr>
        <w:t>Objetiva-se com a presente proposição, solicitar a</w:t>
      </w:r>
      <w:r>
        <w:rPr>
          <w:rFonts w:ascii="Times New Roman" w:hAnsi="Times New Roman"/>
          <w:sz w:val="28"/>
          <w:szCs w:val="28"/>
        </w:rPr>
        <w:t xml:space="preserve">o </w:t>
      </w:r>
      <w:proofErr w:type="spellStart"/>
      <w:r>
        <w:rPr>
          <w:rFonts w:ascii="Times New Roman" w:hAnsi="Times New Roman"/>
          <w:sz w:val="28"/>
          <w:szCs w:val="28"/>
        </w:rPr>
        <w:t>Exmº</w:t>
      </w:r>
      <w:proofErr w:type="spellEnd"/>
      <w:r>
        <w:rPr>
          <w:rFonts w:ascii="Times New Roman" w:hAnsi="Times New Roman"/>
          <w:sz w:val="28"/>
          <w:szCs w:val="28"/>
        </w:rPr>
        <w:t>. Sr. Prefeito Municipal</w:t>
      </w:r>
      <w:r w:rsidRPr="00BA048F">
        <w:rPr>
          <w:rFonts w:ascii="Times New Roman" w:hAnsi="Times New Roman"/>
          <w:sz w:val="28"/>
          <w:szCs w:val="28"/>
        </w:rPr>
        <w:t>,</w:t>
      </w:r>
      <w:r>
        <w:rPr>
          <w:rFonts w:ascii="Times New Roman" w:hAnsi="Times New Roman"/>
          <w:sz w:val="28"/>
          <w:szCs w:val="28"/>
        </w:rPr>
        <w:t xml:space="preserve"> que seja realizada a manutenção e inserção de quebra-molas em pontos estratégicos da cidade. Considerando que alguns quebra-molas necessitam de manutenção quanto a pintura para que os pedestres façam a identificação, quanto a inserção de novos em outros pontos estratégicos é de extrema importância visando a redução da velocidade de alguns condutores, essas medidas são relevantes afim de evitar acidentes.</w:t>
      </w:r>
    </w:p>
    <w:p w14:paraId="636DE33E" w14:textId="77777777" w:rsidR="00E23DC3" w:rsidRPr="00675B50" w:rsidRDefault="00E23DC3" w:rsidP="00E23DC3">
      <w:pPr>
        <w:spacing w:line="240" w:lineRule="auto"/>
        <w:jc w:val="both"/>
        <w:rPr>
          <w:rFonts w:ascii="Times New Roman" w:hAnsi="Times New Roman"/>
          <w:sz w:val="28"/>
          <w:szCs w:val="28"/>
        </w:rPr>
      </w:pPr>
    </w:p>
    <w:p w14:paraId="09B39EAA" w14:textId="77777777" w:rsidR="00E23DC3" w:rsidRDefault="00E23DC3" w:rsidP="00E23DC3">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4ADA8AC4" w14:textId="77777777" w:rsidR="00E23DC3" w:rsidRDefault="00E23DC3" w:rsidP="00E23DC3">
      <w:pPr>
        <w:spacing w:line="240" w:lineRule="auto"/>
        <w:ind w:left="708"/>
        <w:jc w:val="center"/>
        <w:rPr>
          <w:rFonts w:ascii="Times New Roman" w:hAnsi="Times New Roman"/>
          <w:b/>
          <w:sz w:val="28"/>
          <w:szCs w:val="28"/>
        </w:rPr>
      </w:pPr>
    </w:p>
    <w:p w14:paraId="3D0A6515" w14:textId="77777777" w:rsidR="00E23DC3" w:rsidRDefault="00E23DC3" w:rsidP="00E23DC3">
      <w:pPr>
        <w:pStyle w:val="Ttulo"/>
        <w:rPr>
          <w:i w:val="0"/>
        </w:rPr>
      </w:pPr>
      <w:r>
        <w:t>CÂMARA MUNICIPAL DE CRUZÊTA</w:t>
      </w:r>
    </w:p>
    <w:p w14:paraId="52D4B556" w14:textId="77777777" w:rsidR="00E23DC3" w:rsidRPr="00C20211" w:rsidRDefault="00E23DC3" w:rsidP="00E23DC3">
      <w:pPr>
        <w:pStyle w:val="Subttulo"/>
        <w:rPr>
          <w:i w:val="0"/>
          <w:sz w:val="36"/>
          <w:szCs w:val="36"/>
        </w:rPr>
      </w:pPr>
      <w:r w:rsidRPr="00C20211">
        <w:rPr>
          <w:i w:val="0"/>
          <w:sz w:val="36"/>
          <w:szCs w:val="36"/>
        </w:rPr>
        <w:t>CYPRIANO PINHEIRO MEDEIROS DE ARAÚJO</w:t>
      </w:r>
    </w:p>
    <w:p w14:paraId="453D94DC" w14:textId="77777777" w:rsidR="00E23DC3" w:rsidRPr="0016790C" w:rsidRDefault="00E23DC3" w:rsidP="00E23DC3">
      <w:pPr>
        <w:jc w:val="center"/>
        <w:rPr>
          <w:rFonts w:ascii="Times New Roman" w:hAnsi="Times New Roman"/>
          <w:b/>
          <w:i/>
          <w:sz w:val="32"/>
          <w:szCs w:val="32"/>
        </w:rPr>
      </w:pPr>
      <w:r w:rsidRPr="0016790C">
        <w:rPr>
          <w:rFonts w:ascii="Times New Roman" w:hAnsi="Times New Roman"/>
          <w:b/>
          <w:i/>
          <w:sz w:val="32"/>
          <w:szCs w:val="32"/>
        </w:rPr>
        <w:t>VEREADOR – MDB</w:t>
      </w:r>
    </w:p>
    <w:p w14:paraId="668495FC" w14:textId="77777777" w:rsidR="00E23DC3" w:rsidRDefault="00E23DC3" w:rsidP="00E23DC3">
      <w:pPr>
        <w:pStyle w:val="Ttulo1"/>
        <w:rPr>
          <w:szCs w:val="24"/>
        </w:rPr>
      </w:pPr>
      <w:r w:rsidRPr="0016790C">
        <w:rPr>
          <w:szCs w:val="24"/>
        </w:rPr>
        <w:lastRenderedPageBreak/>
        <w:t xml:space="preserve">Processo nº </w:t>
      </w:r>
      <w:r>
        <w:rPr>
          <w:szCs w:val="24"/>
        </w:rPr>
        <w:t>121/</w:t>
      </w:r>
      <w:r w:rsidRPr="0016790C">
        <w:rPr>
          <w:szCs w:val="24"/>
        </w:rPr>
        <w:t>2021</w:t>
      </w:r>
    </w:p>
    <w:p w14:paraId="077ACB21" w14:textId="77777777" w:rsidR="00E23DC3" w:rsidRPr="0062177A" w:rsidRDefault="00E23DC3" w:rsidP="00E23DC3">
      <w:pPr>
        <w:rPr>
          <w:rFonts w:ascii="Times New Roman" w:hAnsi="Times New Roman"/>
          <w:sz w:val="28"/>
          <w:szCs w:val="28"/>
          <w:lang w:eastAsia="pt-BR"/>
        </w:rPr>
      </w:pPr>
    </w:p>
    <w:p w14:paraId="0CCF57A8" w14:textId="77777777" w:rsidR="00E23DC3" w:rsidRPr="0062177A" w:rsidRDefault="00E23DC3" w:rsidP="00E23DC3">
      <w:pPr>
        <w:pStyle w:val="Ttulo2"/>
        <w:jc w:val="center"/>
        <w:rPr>
          <w:rFonts w:ascii="Times New Roman" w:hAnsi="Times New Roman" w:cs="Times New Roman"/>
          <w:b/>
          <w:bCs/>
          <w:color w:val="auto"/>
          <w:sz w:val="28"/>
          <w:szCs w:val="28"/>
        </w:rPr>
      </w:pPr>
      <w:r w:rsidRPr="0062177A">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75</w:t>
      </w:r>
      <w:r w:rsidRPr="0062177A">
        <w:rPr>
          <w:rFonts w:ascii="Times New Roman" w:hAnsi="Times New Roman" w:cs="Times New Roman"/>
          <w:b/>
          <w:bCs/>
          <w:color w:val="auto"/>
          <w:sz w:val="28"/>
          <w:szCs w:val="28"/>
        </w:rPr>
        <w:t>/2021</w:t>
      </w:r>
    </w:p>
    <w:p w14:paraId="09627105" w14:textId="77777777" w:rsidR="00E23DC3" w:rsidRPr="0062177A" w:rsidRDefault="00E23DC3" w:rsidP="00E23DC3">
      <w:pPr>
        <w:jc w:val="center"/>
        <w:rPr>
          <w:rFonts w:ascii="Times New Roman" w:hAnsi="Times New Roman"/>
          <w:b/>
          <w:sz w:val="24"/>
          <w:szCs w:val="24"/>
        </w:rPr>
      </w:pPr>
    </w:p>
    <w:p w14:paraId="20968E02" w14:textId="77777777" w:rsidR="00E23DC3" w:rsidRPr="0062177A" w:rsidRDefault="00E23DC3" w:rsidP="00E23DC3">
      <w:pPr>
        <w:ind w:firstLine="1416"/>
        <w:rPr>
          <w:rFonts w:ascii="Times New Roman" w:hAnsi="Times New Roman"/>
          <w:b/>
          <w:sz w:val="24"/>
          <w:szCs w:val="24"/>
        </w:rPr>
      </w:pPr>
      <w:proofErr w:type="spellStart"/>
      <w:r w:rsidRPr="0062177A">
        <w:rPr>
          <w:rFonts w:ascii="Times New Roman" w:hAnsi="Times New Roman"/>
          <w:b/>
          <w:sz w:val="24"/>
          <w:szCs w:val="24"/>
        </w:rPr>
        <w:t>Exmº</w:t>
      </w:r>
      <w:proofErr w:type="spellEnd"/>
      <w:r w:rsidRPr="0062177A">
        <w:rPr>
          <w:rFonts w:ascii="Times New Roman" w:hAnsi="Times New Roman"/>
          <w:b/>
          <w:sz w:val="24"/>
          <w:szCs w:val="24"/>
        </w:rPr>
        <w:t xml:space="preserve">. Sr. Presidente da Câmara Municipal de </w:t>
      </w:r>
      <w:proofErr w:type="spellStart"/>
      <w:r w:rsidRPr="0062177A">
        <w:rPr>
          <w:rFonts w:ascii="Times New Roman" w:hAnsi="Times New Roman"/>
          <w:b/>
          <w:sz w:val="24"/>
          <w:szCs w:val="24"/>
        </w:rPr>
        <w:t>Cruzêta</w:t>
      </w:r>
      <w:proofErr w:type="spellEnd"/>
    </w:p>
    <w:p w14:paraId="4AD29740" w14:textId="77777777" w:rsidR="00E23DC3" w:rsidRPr="00C17D2C" w:rsidRDefault="00E23DC3" w:rsidP="00E23DC3">
      <w:pPr>
        <w:rPr>
          <w:rFonts w:ascii="Times New Roman" w:hAnsi="Times New Roman"/>
          <w:b/>
          <w:sz w:val="28"/>
          <w:szCs w:val="28"/>
        </w:rPr>
      </w:pPr>
    </w:p>
    <w:p w14:paraId="0C0158C1" w14:textId="77777777" w:rsidR="00E23DC3" w:rsidRPr="0062177A" w:rsidRDefault="00E23DC3" w:rsidP="00E23DC3">
      <w:pPr>
        <w:ind w:firstLine="1416"/>
        <w:jc w:val="both"/>
        <w:rPr>
          <w:sz w:val="24"/>
          <w:szCs w:val="24"/>
        </w:rPr>
      </w:pPr>
      <w:r w:rsidRPr="0062177A">
        <w:rPr>
          <w:rFonts w:ascii="Times New Roman" w:hAnsi="Times New Roman"/>
          <w:sz w:val="24"/>
          <w:szCs w:val="24"/>
        </w:rPr>
        <w:t xml:space="preserve">Requeiro a Mesa, ouvido o plenário, para que seja encaminhado expediente ao </w:t>
      </w:r>
      <w:proofErr w:type="spellStart"/>
      <w:r w:rsidRPr="0062177A">
        <w:rPr>
          <w:rFonts w:ascii="Times New Roman" w:hAnsi="Times New Roman"/>
          <w:sz w:val="24"/>
          <w:szCs w:val="24"/>
        </w:rPr>
        <w:t>Exmº</w:t>
      </w:r>
      <w:proofErr w:type="spellEnd"/>
      <w:r w:rsidRPr="0062177A">
        <w:rPr>
          <w:rFonts w:ascii="Times New Roman" w:hAnsi="Times New Roman"/>
          <w:sz w:val="24"/>
          <w:szCs w:val="24"/>
        </w:rPr>
        <w:t>. Sr. Prefeito Municipal, solicitando a construção de abatedouro público.</w:t>
      </w:r>
    </w:p>
    <w:p w14:paraId="2AB6AA2C" w14:textId="77777777" w:rsidR="00E23DC3" w:rsidRPr="0062177A" w:rsidRDefault="00E23DC3" w:rsidP="00E23DC3">
      <w:pPr>
        <w:ind w:firstLine="1416"/>
        <w:jc w:val="both"/>
        <w:rPr>
          <w:rFonts w:ascii="Times New Roman" w:hAnsi="Times New Roman"/>
          <w:sz w:val="24"/>
          <w:szCs w:val="24"/>
        </w:rPr>
      </w:pPr>
      <w:r w:rsidRPr="0062177A">
        <w:rPr>
          <w:rFonts w:ascii="Times New Roman" w:hAnsi="Times New Roman"/>
          <w:sz w:val="24"/>
          <w:szCs w:val="24"/>
        </w:rPr>
        <w:t>Sala Pedro Vital da Câmara Municipal de Cruzeta-RN, em 2</w:t>
      </w:r>
      <w:r>
        <w:rPr>
          <w:rFonts w:ascii="Times New Roman" w:hAnsi="Times New Roman"/>
          <w:sz w:val="24"/>
          <w:szCs w:val="24"/>
        </w:rPr>
        <w:t>2</w:t>
      </w:r>
      <w:r w:rsidRPr="0062177A">
        <w:rPr>
          <w:rFonts w:ascii="Times New Roman" w:hAnsi="Times New Roman"/>
          <w:sz w:val="24"/>
          <w:szCs w:val="24"/>
        </w:rPr>
        <w:t xml:space="preserve"> de junho de 2021.</w:t>
      </w:r>
    </w:p>
    <w:p w14:paraId="3CAB2D74" w14:textId="77777777" w:rsidR="00E23DC3" w:rsidRPr="0062177A" w:rsidRDefault="00E23DC3" w:rsidP="00E23DC3">
      <w:pPr>
        <w:ind w:firstLine="1701"/>
        <w:jc w:val="center"/>
        <w:rPr>
          <w:rFonts w:ascii="Times New Roman" w:hAnsi="Times New Roman"/>
          <w:b/>
          <w:sz w:val="24"/>
          <w:szCs w:val="24"/>
        </w:rPr>
      </w:pPr>
    </w:p>
    <w:p w14:paraId="0DFBA252" w14:textId="77777777" w:rsidR="00E23DC3" w:rsidRPr="0062177A" w:rsidRDefault="00E23DC3" w:rsidP="00E23DC3">
      <w:pPr>
        <w:spacing w:line="480" w:lineRule="auto"/>
        <w:ind w:left="708" w:firstLine="708"/>
        <w:jc w:val="both"/>
        <w:rPr>
          <w:rFonts w:ascii="Times New Roman" w:hAnsi="Times New Roman"/>
          <w:b/>
          <w:i/>
          <w:sz w:val="24"/>
          <w:szCs w:val="24"/>
        </w:rPr>
      </w:pPr>
      <w:r w:rsidRPr="0062177A">
        <w:rPr>
          <w:rFonts w:ascii="Times New Roman" w:hAnsi="Times New Roman"/>
          <w:b/>
          <w:sz w:val="24"/>
          <w:szCs w:val="24"/>
        </w:rPr>
        <w:t>Vereador Cypriano Pinheiro Medeiros de Araújo</w:t>
      </w:r>
      <w:r w:rsidRPr="0062177A">
        <w:rPr>
          <w:rFonts w:ascii="Times New Roman" w:hAnsi="Times New Roman"/>
          <w:b/>
          <w:i/>
          <w:sz w:val="24"/>
          <w:szCs w:val="24"/>
        </w:rPr>
        <w:t xml:space="preserve"> – MDB</w:t>
      </w:r>
    </w:p>
    <w:p w14:paraId="098EDBD7" w14:textId="77777777" w:rsidR="00E23DC3" w:rsidRPr="0062177A" w:rsidRDefault="00E23DC3" w:rsidP="00E23DC3">
      <w:pPr>
        <w:jc w:val="center"/>
        <w:rPr>
          <w:rFonts w:ascii="Times New Roman" w:hAnsi="Times New Roman"/>
          <w:b/>
          <w:sz w:val="24"/>
          <w:szCs w:val="24"/>
        </w:rPr>
      </w:pPr>
    </w:p>
    <w:p w14:paraId="4894757C" w14:textId="77777777" w:rsidR="00E23DC3" w:rsidRPr="0062177A" w:rsidRDefault="00E23DC3" w:rsidP="00E23DC3">
      <w:pPr>
        <w:jc w:val="center"/>
        <w:rPr>
          <w:rFonts w:ascii="Times New Roman" w:hAnsi="Times New Roman"/>
          <w:b/>
          <w:sz w:val="24"/>
          <w:szCs w:val="24"/>
        </w:rPr>
      </w:pPr>
      <w:r w:rsidRPr="0062177A">
        <w:rPr>
          <w:rFonts w:ascii="Times New Roman" w:hAnsi="Times New Roman"/>
          <w:b/>
          <w:sz w:val="24"/>
          <w:szCs w:val="24"/>
        </w:rPr>
        <w:t>JUSTIFICATIVA</w:t>
      </w:r>
    </w:p>
    <w:p w14:paraId="026C0099" w14:textId="77777777" w:rsidR="00E23DC3" w:rsidRPr="0062177A" w:rsidRDefault="00E23DC3" w:rsidP="00E23DC3">
      <w:pPr>
        <w:ind w:left="709" w:firstLine="1701"/>
        <w:jc w:val="center"/>
        <w:rPr>
          <w:rFonts w:ascii="Times New Roman" w:hAnsi="Times New Roman"/>
          <w:b/>
          <w:sz w:val="24"/>
          <w:szCs w:val="24"/>
        </w:rPr>
      </w:pPr>
    </w:p>
    <w:p w14:paraId="045FAC4D" w14:textId="77777777" w:rsidR="00E23DC3" w:rsidRPr="0062177A" w:rsidRDefault="00E23DC3" w:rsidP="00E23DC3">
      <w:pPr>
        <w:pStyle w:val="Recuodecorpodetexto"/>
        <w:ind w:firstLine="1416"/>
        <w:rPr>
          <w:sz w:val="24"/>
          <w:szCs w:val="24"/>
        </w:rPr>
      </w:pPr>
      <w:r w:rsidRPr="0062177A">
        <w:rPr>
          <w:sz w:val="24"/>
          <w:szCs w:val="24"/>
        </w:rPr>
        <w:t xml:space="preserve">Objetiva-se com a presente proposição, solicitar ao </w:t>
      </w:r>
      <w:proofErr w:type="spellStart"/>
      <w:r w:rsidRPr="0062177A">
        <w:rPr>
          <w:sz w:val="24"/>
          <w:szCs w:val="24"/>
        </w:rPr>
        <w:t>Exm°</w:t>
      </w:r>
      <w:proofErr w:type="spellEnd"/>
      <w:r w:rsidRPr="0062177A">
        <w:rPr>
          <w:sz w:val="24"/>
          <w:szCs w:val="24"/>
        </w:rPr>
        <w:t>. Sr. Prefeito Municipal, construção de abatedouro público. Os benefícios da construção de um abatedouro de bovinos e suínos no município abrangem diversas áreas desde a economia até a saúde</w:t>
      </w:r>
      <w:r>
        <w:rPr>
          <w:sz w:val="24"/>
          <w:szCs w:val="24"/>
        </w:rPr>
        <w:t xml:space="preserve">, pois irá </w:t>
      </w:r>
      <w:r w:rsidRPr="0062177A">
        <w:rPr>
          <w:sz w:val="24"/>
          <w:szCs w:val="24"/>
        </w:rPr>
        <w:t>incentivar a pecuária, principalmente os pequenos produtores, que terão um lugar adequado e acessível para abate de bovinos e suínos</w:t>
      </w:r>
      <w:r>
        <w:rPr>
          <w:sz w:val="24"/>
          <w:szCs w:val="24"/>
        </w:rPr>
        <w:t>, o</w:t>
      </w:r>
      <w:r w:rsidRPr="0062177A">
        <w:rPr>
          <w:sz w:val="24"/>
          <w:szCs w:val="24"/>
        </w:rPr>
        <w:t>ferecer estrutura física adequada e regularizada para o abate de animais de forma higiênica e humanitária, sem contaminação da carne ou sofrimento dos animais</w:t>
      </w:r>
      <w:r>
        <w:rPr>
          <w:sz w:val="24"/>
          <w:szCs w:val="24"/>
        </w:rPr>
        <w:t xml:space="preserve">, </w:t>
      </w:r>
      <w:r w:rsidRPr="0062177A">
        <w:rPr>
          <w:sz w:val="24"/>
          <w:szCs w:val="24"/>
        </w:rPr>
        <w:t>reduzir os custos de logística e de produção dos pecuaristas, açougueiros e demais empresários do setor, além de eliminar intermediários do processo</w:t>
      </w:r>
      <w:r>
        <w:rPr>
          <w:sz w:val="24"/>
          <w:szCs w:val="24"/>
        </w:rPr>
        <w:t xml:space="preserve">, </w:t>
      </w:r>
      <w:r w:rsidRPr="0062177A">
        <w:rPr>
          <w:sz w:val="24"/>
          <w:szCs w:val="24"/>
        </w:rPr>
        <w:t>garantir o controle sanitário dos produtos de origem animal produzidos no município, desde a carne in natura até embutidos e derivados</w:t>
      </w:r>
      <w:r>
        <w:rPr>
          <w:sz w:val="24"/>
          <w:szCs w:val="24"/>
        </w:rPr>
        <w:t xml:space="preserve">, </w:t>
      </w:r>
      <w:r w:rsidRPr="0062177A">
        <w:rPr>
          <w:sz w:val="24"/>
          <w:szCs w:val="24"/>
        </w:rPr>
        <w:t>combater o abate clandestino e evitar a comercialização de produtos impróprios e/ou contaminados</w:t>
      </w:r>
      <w:r>
        <w:rPr>
          <w:sz w:val="24"/>
          <w:szCs w:val="24"/>
        </w:rPr>
        <w:t xml:space="preserve">, </w:t>
      </w:r>
      <w:r w:rsidRPr="0062177A">
        <w:rPr>
          <w:sz w:val="24"/>
          <w:szCs w:val="24"/>
        </w:rPr>
        <w:t>prevenir a propagação de doenças provenientes do consumo de produtos de origem animal</w:t>
      </w:r>
      <w:r>
        <w:rPr>
          <w:sz w:val="24"/>
          <w:szCs w:val="24"/>
        </w:rPr>
        <w:t xml:space="preserve"> e </w:t>
      </w:r>
      <w:r w:rsidRPr="0062177A">
        <w:rPr>
          <w:sz w:val="24"/>
          <w:szCs w:val="24"/>
        </w:rPr>
        <w:t>movimentar a economia local permitindo que o ciclo completo de produção, processamento e comercialização possa ser realizado todo no próprio município</w:t>
      </w:r>
      <w:r>
        <w:rPr>
          <w:sz w:val="24"/>
          <w:szCs w:val="24"/>
        </w:rPr>
        <w:t>.</w:t>
      </w:r>
    </w:p>
    <w:p w14:paraId="6561BAB9" w14:textId="77777777" w:rsidR="00E23DC3" w:rsidRPr="0062177A" w:rsidRDefault="00E23DC3" w:rsidP="00E23DC3">
      <w:pPr>
        <w:spacing w:line="480" w:lineRule="auto"/>
        <w:ind w:firstLine="1701"/>
        <w:jc w:val="center"/>
        <w:rPr>
          <w:rFonts w:ascii="Times New Roman" w:hAnsi="Times New Roman"/>
          <w:b/>
          <w:sz w:val="24"/>
          <w:szCs w:val="24"/>
        </w:rPr>
      </w:pPr>
    </w:p>
    <w:p w14:paraId="7145373E" w14:textId="728EE7AD" w:rsidR="00E23DC3" w:rsidRDefault="00E23DC3" w:rsidP="00E23DC3">
      <w:pPr>
        <w:jc w:val="center"/>
        <w:rPr>
          <w:rFonts w:ascii="Times New Roman" w:hAnsi="Times New Roman"/>
          <w:b/>
          <w:i/>
          <w:sz w:val="24"/>
          <w:szCs w:val="24"/>
        </w:rPr>
      </w:pPr>
      <w:r w:rsidRPr="0062177A">
        <w:rPr>
          <w:rFonts w:ascii="Times New Roman" w:hAnsi="Times New Roman"/>
          <w:b/>
          <w:sz w:val="24"/>
          <w:szCs w:val="24"/>
        </w:rPr>
        <w:t>Vereador Cypriano Pinheiro Medeiros de Araújo</w:t>
      </w:r>
      <w:r w:rsidRPr="0062177A">
        <w:rPr>
          <w:rFonts w:ascii="Times New Roman" w:hAnsi="Times New Roman"/>
          <w:b/>
          <w:i/>
          <w:sz w:val="24"/>
          <w:szCs w:val="24"/>
        </w:rPr>
        <w:t xml:space="preserve"> – MDB</w:t>
      </w:r>
    </w:p>
    <w:p w14:paraId="6F5AC53E" w14:textId="77777777" w:rsidR="004C42DE" w:rsidRPr="00BB1527" w:rsidRDefault="004C42DE" w:rsidP="00E23DC3">
      <w:pPr>
        <w:jc w:val="center"/>
        <w:rPr>
          <w:sz w:val="24"/>
          <w:szCs w:val="24"/>
          <w:u w:val="single"/>
        </w:rPr>
      </w:pPr>
    </w:p>
    <w:p w14:paraId="1CF352E4" w14:textId="7FB5658A" w:rsidR="00A5731F" w:rsidRDefault="008C39C0" w:rsidP="008C39C0">
      <w:pPr>
        <w:spacing w:after="0" w:line="240" w:lineRule="auto"/>
        <w:rPr>
          <w:sz w:val="32"/>
          <w:szCs w:val="32"/>
        </w:rPr>
      </w:pPr>
      <w:r>
        <w:rPr>
          <w:sz w:val="32"/>
          <w:szCs w:val="32"/>
        </w:rPr>
        <w:t>REQUERIMENTO VERBAL</w:t>
      </w:r>
    </w:p>
    <w:p w14:paraId="6D054C60" w14:textId="77777777" w:rsidR="008C39C0" w:rsidRDefault="008C39C0" w:rsidP="008C39C0">
      <w:pPr>
        <w:spacing w:after="0" w:line="240" w:lineRule="auto"/>
        <w:rPr>
          <w:sz w:val="32"/>
          <w:szCs w:val="32"/>
        </w:rPr>
      </w:pPr>
    </w:p>
    <w:p w14:paraId="1561C708" w14:textId="084DBCDC" w:rsidR="004C42DE" w:rsidRDefault="008C39C0" w:rsidP="004C42DE">
      <w:pPr>
        <w:spacing w:after="0" w:line="240" w:lineRule="auto"/>
        <w:jc w:val="both"/>
        <w:rPr>
          <w:rFonts w:ascii="Times New Roman" w:hAnsi="Times New Roman"/>
          <w:sz w:val="24"/>
          <w:szCs w:val="24"/>
        </w:rPr>
      </w:pPr>
      <w:r w:rsidRPr="004161AE">
        <w:rPr>
          <w:rFonts w:ascii="Times New Roman" w:hAnsi="Times New Roman"/>
          <w:color w:val="000000"/>
          <w:sz w:val="24"/>
          <w:szCs w:val="24"/>
        </w:rPr>
        <w:t xml:space="preserve">Do Senhor Vereador </w:t>
      </w:r>
      <w:proofErr w:type="spellStart"/>
      <w:r w:rsidRPr="004161AE">
        <w:rPr>
          <w:rFonts w:ascii="Times New Roman" w:hAnsi="Times New Roman"/>
          <w:sz w:val="24"/>
          <w:szCs w:val="24"/>
        </w:rPr>
        <w:t>Itan</w:t>
      </w:r>
      <w:proofErr w:type="spellEnd"/>
      <w:r w:rsidRPr="004161AE">
        <w:rPr>
          <w:rFonts w:ascii="Times New Roman" w:hAnsi="Times New Roman"/>
          <w:sz w:val="24"/>
          <w:szCs w:val="24"/>
        </w:rPr>
        <w:t xml:space="preserve"> Lobo de </w:t>
      </w:r>
      <w:r>
        <w:rPr>
          <w:rFonts w:ascii="Times New Roman" w:hAnsi="Times New Roman"/>
          <w:sz w:val="24"/>
          <w:szCs w:val="24"/>
        </w:rPr>
        <w:t>M</w:t>
      </w:r>
      <w:r w:rsidRPr="004161AE">
        <w:rPr>
          <w:rFonts w:ascii="Times New Roman" w:hAnsi="Times New Roman"/>
          <w:sz w:val="24"/>
          <w:szCs w:val="24"/>
        </w:rPr>
        <w:t>edeiros</w:t>
      </w:r>
      <w:r w:rsidRPr="004161AE">
        <w:rPr>
          <w:rFonts w:ascii="Times New Roman" w:hAnsi="Times New Roman"/>
          <w:color w:val="000000"/>
          <w:sz w:val="24"/>
          <w:szCs w:val="24"/>
        </w:rPr>
        <w:t xml:space="preserve"> –</w:t>
      </w:r>
      <w:r w:rsidRPr="004161AE">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do Senhor José Jerônimo de Souza, ocorrido recentemente, e que a referida manifestação seja comunicada a sua família. </w:t>
      </w:r>
    </w:p>
    <w:p w14:paraId="2952F59A" w14:textId="3EDE0A92" w:rsidR="004C42DE" w:rsidRDefault="004C42DE" w:rsidP="004C42DE">
      <w:pPr>
        <w:spacing w:after="0" w:line="240" w:lineRule="auto"/>
        <w:jc w:val="both"/>
        <w:rPr>
          <w:rFonts w:ascii="Times New Roman" w:hAnsi="Times New Roman"/>
          <w:sz w:val="24"/>
          <w:szCs w:val="24"/>
        </w:rPr>
      </w:pPr>
    </w:p>
    <w:p w14:paraId="67485DB3" w14:textId="481D2355" w:rsidR="004C42DE" w:rsidRPr="004C42DE" w:rsidRDefault="004C42DE" w:rsidP="004C42DE">
      <w:pPr>
        <w:spacing w:after="0" w:line="240" w:lineRule="auto"/>
        <w:rPr>
          <w:sz w:val="32"/>
          <w:szCs w:val="32"/>
        </w:rPr>
      </w:pPr>
      <w:r>
        <w:rPr>
          <w:sz w:val="32"/>
          <w:szCs w:val="32"/>
        </w:rPr>
        <w:t>REQUERIMENTO VERBAL</w:t>
      </w:r>
    </w:p>
    <w:p w14:paraId="451F2C95" w14:textId="77777777" w:rsidR="004C42DE" w:rsidRDefault="004C42DE" w:rsidP="004C42DE">
      <w:pPr>
        <w:spacing w:after="0" w:line="240" w:lineRule="auto"/>
        <w:jc w:val="both"/>
        <w:rPr>
          <w:rFonts w:ascii="Times New Roman" w:hAnsi="Times New Roman"/>
          <w:sz w:val="24"/>
          <w:szCs w:val="24"/>
        </w:rPr>
      </w:pPr>
    </w:p>
    <w:p w14:paraId="45BF8A91" w14:textId="568FDFCA" w:rsidR="008C39C0" w:rsidRPr="005E7E72" w:rsidRDefault="008C39C0" w:rsidP="004C42DE">
      <w:pPr>
        <w:spacing w:after="0" w:line="240" w:lineRule="auto"/>
        <w:jc w:val="both"/>
        <w:rPr>
          <w:sz w:val="32"/>
          <w:szCs w:val="32"/>
        </w:rPr>
      </w:pPr>
      <w:r w:rsidRPr="004161AE">
        <w:rPr>
          <w:rFonts w:ascii="Times New Roman" w:hAnsi="Times New Roman"/>
          <w:color w:val="000000"/>
          <w:sz w:val="24"/>
          <w:szCs w:val="24"/>
        </w:rPr>
        <w:t xml:space="preserve">Da Senhora Vereadora </w:t>
      </w:r>
      <w:proofErr w:type="spellStart"/>
      <w:r w:rsidRPr="004161AE">
        <w:rPr>
          <w:rFonts w:ascii="Times New Roman" w:hAnsi="Times New Roman"/>
          <w:sz w:val="24"/>
          <w:szCs w:val="24"/>
        </w:rPr>
        <w:t>Arilúzia</w:t>
      </w:r>
      <w:proofErr w:type="spellEnd"/>
      <w:r w:rsidRPr="004161AE">
        <w:rPr>
          <w:rFonts w:ascii="Times New Roman" w:hAnsi="Times New Roman"/>
          <w:sz w:val="24"/>
          <w:szCs w:val="24"/>
        </w:rPr>
        <w:t xml:space="preserve"> </w:t>
      </w:r>
      <w:proofErr w:type="spellStart"/>
      <w:r w:rsidRPr="004161AE">
        <w:rPr>
          <w:rFonts w:ascii="Times New Roman" w:hAnsi="Times New Roman"/>
          <w:sz w:val="24"/>
          <w:szCs w:val="24"/>
        </w:rPr>
        <w:t>Sasnara</w:t>
      </w:r>
      <w:proofErr w:type="spellEnd"/>
      <w:r w:rsidRPr="004161AE">
        <w:rPr>
          <w:rFonts w:ascii="Times New Roman" w:hAnsi="Times New Roman"/>
          <w:sz w:val="24"/>
          <w:szCs w:val="24"/>
        </w:rPr>
        <w:t xml:space="preserve"> de Araújo Medeiros</w:t>
      </w:r>
      <w:r w:rsidRPr="004161AE">
        <w:rPr>
          <w:rFonts w:ascii="Times New Roman" w:hAnsi="Times New Roman"/>
          <w:color w:val="000000"/>
          <w:sz w:val="24"/>
          <w:szCs w:val="24"/>
        </w:rPr>
        <w:t xml:space="preserve"> –</w:t>
      </w:r>
      <w:r w:rsidRPr="004161AE">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da Senhora Antônia Lobo Medeiros Galvão</w:t>
      </w:r>
      <w:r w:rsidR="009A5C7E">
        <w:rPr>
          <w:rFonts w:ascii="Times New Roman" w:hAnsi="Times New Roman"/>
          <w:sz w:val="24"/>
          <w:szCs w:val="24"/>
        </w:rPr>
        <w:t xml:space="preserve"> e o Senhor Manoel Gama Neto</w:t>
      </w:r>
      <w:r w:rsidRPr="004161AE">
        <w:rPr>
          <w:rFonts w:ascii="Times New Roman" w:hAnsi="Times New Roman"/>
          <w:sz w:val="24"/>
          <w:szCs w:val="24"/>
        </w:rPr>
        <w:t>, ocorrido recentemente, e que a referida manifestação seja comunicada a sua família</w:t>
      </w:r>
      <w:r w:rsidR="004C42DE">
        <w:rPr>
          <w:rFonts w:ascii="Times New Roman" w:hAnsi="Times New Roman"/>
          <w:sz w:val="24"/>
          <w:szCs w:val="24"/>
        </w:rPr>
        <w:t>.</w:t>
      </w:r>
    </w:p>
    <w:sectPr w:rsidR="008C39C0" w:rsidRPr="005E7E72"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DDF9" w14:textId="77777777" w:rsidR="004F0BFE" w:rsidRDefault="004F0BFE" w:rsidP="0036044A">
      <w:pPr>
        <w:spacing w:after="0" w:line="240" w:lineRule="auto"/>
      </w:pPr>
      <w:r>
        <w:separator/>
      </w:r>
    </w:p>
  </w:endnote>
  <w:endnote w:type="continuationSeparator" w:id="0">
    <w:p w14:paraId="11FD939F" w14:textId="77777777" w:rsidR="004F0BFE" w:rsidRDefault="004F0BFE"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345C" w14:textId="77777777" w:rsidR="004F0BFE" w:rsidRDefault="004F0BFE" w:rsidP="0036044A">
      <w:pPr>
        <w:spacing w:after="0" w:line="240" w:lineRule="auto"/>
      </w:pPr>
      <w:r>
        <w:separator/>
      </w:r>
    </w:p>
  </w:footnote>
  <w:footnote w:type="continuationSeparator" w:id="0">
    <w:p w14:paraId="191D0D5A" w14:textId="77777777" w:rsidR="004F0BFE" w:rsidRDefault="004F0BFE"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1485F"/>
    <w:rsid w:val="000233F4"/>
    <w:rsid w:val="0002385B"/>
    <w:rsid w:val="000249E7"/>
    <w:rsid w:val="0004042D"/>
    <w:rsid w:val="000738EC"/>
    <w:rsid w:val="000E3364"/>
    <w:rsid w:val="000E3D28"/>
    <w:rsid w:val="000F2BC1"/>
    <w:rsid w:val="001001F7"/>
    <w:rsid w:val="00103E92"/>
    <w:rsid w:val="00112918"/>
    <w:rsid w:val="00112E56"/>
    <w:rsid w:val="00132703"/>
    <w:rsid w:val="001337D1"/>
    <w:rsid w:val="0015403B"/>
    <w:rsid w:val="00180F5F"/>
    <w:rsid w:val="00185797"/>
    <w:rsid w:val="0019656F"/>
    <w:rsid w:val="001A1D9A"/>
    <w:rsid w:val="001B3926"/>
    <w:rsid w:val="001C20BE"/>
    <w:rsid w:val="001C4BA8"/>
    <w:rsid w:val="001C71A6"/>
    <w:rsid w:val="00217A03"/>
    <w:rsid w:val="002319B6"/>
    <w:rsid w:val="0024139D"/>
    <w:rsid w:val="00274B53"/>
    <w:rsid w:val="00287408"/>
    <w:rsid w:val="002A46D8"/>
    <w:rsid w:val="002A70B3"/>
    <w:rsid w:val="002A7FD0"/>
    <w:rsid w:val="002B007F"/>
    <w:rsid w:val="002F4AA5"/>
    <w:rsid w:val="00323C46"/>
    <w:rsid w:val="00330E82"/>
    <w:rsid w:val="00340225"/>
    <w:rsid w:val="003473D6"/>
    <w:rsid w:val="00352D89"/>
    <w:rsid w:val="0036044A"/>
    <w:rsid w:val="0036777E"/>
    <w:rsid w:val="00373C26"/>
    <w:rsid w:val="003942E7"/>
    <w:rsid w:val="003C0C8C"/>
    <w:rsid w:val="003C18FD"/>
    <w:rsid w:val="003D05C7"/>
    <w:rsid w:val="003D0AC4"/>
    <w:rsid w:val="003F4BDC"/>
    <w:rsid w:val="003F6AA2"/>
    <w:rsid w:val="004139B5"/>
    <w:rsid w:val="00415DE4"/>
    <w:rsid w:val="004161AE"/>
    <w:rsid w:val="004272AE"/>
    <w:rsid w:val="00427575"/>
    <w:rsid w:val="00435CBA"/>
    <w:rsid w:val="00444E62"/>
    <w:rsid w:val="00445BC4"/>
    <w:rsid w:val="00451708"/>
    <w:rsid w:val="00451E10"/>
    <w:rsid w:val="00472489"/>
    <w:rsid w:val="00473523"/>
    <w:rsid w:val="0048258C"/>
    <w:rsid w:val="00486824"/>
    <w:rsid w:val="004A03A9"/>
    <w:rsid w:val="004A2CEE"/>
    <w:rsid w:val="004B073D"/>
    <w:rsid w:val="004C42DE"/>
    <w:rsid w:val="004D4779"/>
    <w:rsid w:val="004E1679"/>
    <w:rsid w:val="004F0BFE"/>
    <w:rsid w:val="004F280F"/>
    <w:rsid w:val="00511198"/>
    <w:rsid w:val="0051323C"/>
    <w:rsid w:val="0054159C"/>
    <w:rsid w:val="0055304E"/>
    <w:rsid w:val="0056313C"/>
    <w:rsid w:val="0056567D"/>
    <w:rsid w:val="00575687"/>
    <w:rsid w:val="00580F44"/>
    <w:rsid w:val="00585CD4"/>
    <w:rsid w:val="005A54D4"/>
    <w:rsid w:val="005B0A12"/>
    <w:rsid w:val="005B1161"/>
    <w:rsid w:val="005C229E"/>
    <w:rsid w:val="005C2FCF"/>
    <w:rsid w:val="005C60FA"/>
    <w:rsid w:val="005D4FBD"/>
    <w:rsid w:val="005E0028"/>
    <w:rsid w:val="005E68EA"/>
    <w:rsid w:val="005F3F00"/>
    <w:rsid w:val="005F70DE"/>
    <w:rsid w:val="00645FC0"/>
    <w:rsid w:val="00662811"/>
    <w:rsid w:val="006762D6"/>
    <w:rsid w:val="00676D66"/>
    <w:rsid w:val="00677F7A"/>
    <w:rsid w:val="00683F41"/>
    <w:rsid w:val="00694DD0"/>
    <w:rsid w:val="006A4555"/>
    <w:rsid w:val="006A6664"/>
    <w:rsid w:val="006D690F"/>
    <w:rsid w:val="006F1741"/>
    <w:rsid w:val="006F5F2C"/>
    <w:rsid w:val="006F72F9"/>
    <w:rsid w:val="00701C14"/>
    <w:rsid w:val="00713632"/>
    <w:rsid w:val="00720A85"/>
    <w:rsid w:val="00721F02"/>
    <w:rsid w:val="00730EEF"/>
    <w:rsid w:val="00755DB7"/>
    <w:rsid w:val="00756D38"/>
    <w:rsid w:val="00761411"/>
    <w:rsid w:val="00767158"/>
    <w:rsid w:val="007714A1"/>
    <w:rsid w:val="0077378D"/>
    <w:rsid w:val="007A45B3"/>
    <w:rsid w:val="007A6B94"/>
    <w:rsid w:val="007B7264"/>
    <w:rsid w:val="007D0B6A"/>
    <w:rsid w:val="007D0CAD"/>
    <w:rsid w:val="007D4930"/>
    <w:rsid w:val="007D6655"/>
    <w:rsid w:val="007E29E3"/>
    <w:rsid w:val="007F6D51"/>
    <w:rsid w:val="007F78F3"/>
    <w:rsid w:val="008014C1"/>
    <w:rsid w:val="00835F15"/>
    <w:rsid w:val="00850FD0"/>
    <w:rsid w:val="0086302A"/>
    <w:rsid w:val="008637F4"/>
    <w:rsid w:val="00881A76"/>
    <w:rsid w:val="008A6E0D"/>
    <w:rsid w:val="008B0BB0"/>
    <w:rsid w:val="008B76F7"/>
    <w:rsid w:val="008C24B7"/>
    <w:rsid w:val="008C39C0"/>
    <w:rsid w:val="008C475D"/>
    <w:rsid w:val="008C6EB0"/>
    <w:rsid w:val="008D05CF"/>
    <w:rsid w:val="008D0641"/>
    <w:rsid w:val="008D2FEE"/>
    <w:rsid w:val="008D5CC9"/>
    <w:rsid w:val="00905C71"/>
    <w:rsid w:val="009110E2"/>
    <w:rsid w:val="00914EB0"/>
    <w:rsid w:val="0092173E"/>
    <w:rsid w:val="00931127"/>
    <w:rsid w:val="00933345"/>
    <w:rsid w:val="00935C64"/>
    <w:rsid w:val="00945216"/>
    <w:rsid w:val="009453A7"/>
    <w:rsid w:val="009476B0"/>
    <w:rsid w:val="00961D2E"/>
    <w:rsid w:val="00965478"/>
    <w:rsid w:val="0097591A"/>
    <w:rsid w:val="0098037A"/>
    <w:rsid w:val="00996180"/>
    <w:rsid w:val="00996BC7"/>
    <w:rsid w:val="00997125"/>
    <w:rsid w:val="009A5C7E"/>
    <w:rsid w:val="009C21B3"/>
    <w:rsid w:val="009C3522"/>
    <w:rsid w:val="009D1F72"/>
    <w:rsid w:val="009D2525"/>
    <w:rsid w:val="009E3892"/>
    <w:rsid w:val="009F0624"/>
    <w:rsid w:val="00A00C33"/>
    <w:rsid w:val="00A07D06"/>
    <w:rsid w:val="00A13585"/>
    <w:rsid w:val="00A1410C"/>
    <w:rsid w:val="00A2002A"/>
    <w:rsid w:val="00A2073D"/>
    <w:rsid w:val="00A32054"/>
    <w:rsid w:val="00A34AEA"/>
    <w:rsid w:val="00A511D1"/>
    <w:rsid w:val="00A5731F"/>
    <w:rsid w:val="00A57A4E"/>
    <w:rsid w:val="00A73D06"/>
    <w:rsid w:val="00A75E30"/>
    <w:rsid w:val="00A95E02"/>
    <w:rsid w:val="00A974D9"/>
    <w:rsid w:val="00AB30A1"/>
    <w:rsid w:val="00AF16C2"/>
    <w:rsid w:val="00AF36B5"/>
    <w:rsid w:val="00AF4602"/>
    <w:rsid w:val="00B20A32"/>
    <w:rsid w:val="00B25912"/>
    <w:rsid w:val="00B25B7D"/>
    <w:rsid w:val="00B40094"/>
    <w:rsid w:val="00B56715"/>
    <w:rsid w:val="00B6561F"/>
    <w:rsid w:val="00BA6633"/>
    <w:rsid w:val="00BB1DF9"/>
    <w:rsid w:val="00BB4FD3"/>
    <w:rsid w:val="00BC6CF4"/>
    <w:rsid w:val="00BE0313"/>
    <w:rsid w:val="00BF20BA"/>
    <w:rsid w:val="00C07FA6"/>
    <w:rsid w:val="00C175F3"/>
    <w:rsid w:val="00C228E9"/>
    <w:rsid w:val="00C34F3A"/>
    <w:rsid w:val="00C41C90"/>
    <w:rsid w:val="00C4430C"/>
    <w:rsid w:val="00C46FEA"/>
    <w:rsid w:val="00C62069"/>
    <w:rsid w:val="00C70AE8"/>
    <w:rsid w:val="00C740D9"/>
    <w:rsid w:val="00C800EF"/>
    <w:rsid w:val="00C9318C"/>
    <w:rsid w:val="00C94A33"/>
    <w:rsid w:val="00CA2F31"/>
    <w:rsid w:val="00CB58E3"/>
    <w:rsid w:val="00CC583A"/>
    <w:rsid w:val="00CC77CF"/>
    <w:rsid w:val="00CE5951"/>
    <w:rsid w:val="00CE6B71"/>
    <w:rsid w:val="00D111C8"/>
    <w:rsid w:val="00D24983"/>
    <w:rsid w:val="00D51E52"/>
    <w:rsid w:val="00D52118"/>
    <w:rsid w:val="00D5483E"/>
    <w:rsid w:val="00D54AAE"/>
    <w:rsid w:val="00D746B2"/>
    <w:rsid w:val="00DB3714"/>
    <w:rsid w:val="00DC18D4"/>
    <w:rsid w:val="00DC31BA"/>
    <w:rsid w:val="00DC5BCF"/>
    <w:rsid w:val="00DE3211"/>
    <w:rsid w:val="00DF2706"/>
    <w:rsid w:val="00E2073E"/>
    <w:rsid w:val="00E23DC3"/>
    <w:rsid w:val="00E42E0D"/>
    <w:rsid w:val="00E509DF"/>
    <w:rsid w:val="00E55BC7"/>
    <w:rsid w:val="00E70001"/>
    <w:rsid w:val="00E71535"/>
    <w:rsid w:val="00E85D7B"/>
    <w:rsid w:val="00E90274"/>
    <w:rsid w:val="00E914D7"/>
    <w:rsid w:val="00ED2A0D"/>
    <w:rsid w:val="00ED47D7"/>
    <w:rsid w:val="00ED7B5E"/>
    <w:rsid w:val="00EE45B7"/>
    <w:rsid w:val="00EE549E"/>
    <w:rsid w:val="00EF225D"/>
    <w:rsid w:val="00F0114B"/>
    <w:rsid w:val="00F11BF9"/>
    <w:rsid w:val="00F24596"/>
    <w:rsid w:val="00F30BB8"/>
    <w:rsid w:val="00F3432F"/>
    <w:rsid w:val="00F34CC3"/>
    <w:rsid w:val="00F4077F"/>
    <w:rsid w:val="00F4463B"/>
    <w:rsid w:val="00F55F66"/>
    <w:rsid w:val="00F62AA8"/>
    <w:rsid w:val="00F822C7"/>
    <w:rsid w:val="00FA016D"/>
    <w:rsid w:val="00FA7C02"/>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brkambiental.com.br/fossa-septica/"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mailto:prefeituracruzeta@yahoo.com.br" TargetMode="Externa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yperlink" Target="mailto:camaracruzeta@yahoo.com.br"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eituracruzeta@yahoo.com.br" TargetMode="External"/><Relationship Id="rId24" Type="http://schemas.openxmlformats.org/officeDocument/2006/relationships/hyperlink" Target="mailto:camaracruzeta@yahoo.com.br"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mailto:camaracruzeta@yahoo.com.br" TargetMode="External"/><Relationship Id="rId28" Type="http://schemas.openxmlformats.org/officeDocument/2006/relationships/theme" Target="theme/theme1.xml"/><Relationship Id="rId10" Type="http://schemas.openxmlformats.org/officeDocument/2006/relationships/hyperlink" Target="mailto:prefeituracruzeta@yahoo.com.br"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42</Pages>
  <Words>10200</Words>
  <Characters>55086</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20</cp:revision>
  <cp:lastPrinted>2021-06-08T14:13:00Z</cp:lastPrinted>
  <dcterms:created xsi:type="dcterms:W3CDTF">2021-08-02T11:33:00Z</dcterms:created>
  <dcterms:modified xsi:type="dcterms:W3CDTF">2021-08-03T14:42:00Z</dcterms:modified>
</cp:coreProperties>
</file>